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4D4" w:rsidRPr="00867146" w:rsidRDefault="004D64D4" w:rsidP="00A61443">
      <w:pPr>
        <w:tabs>
          <w:tab w:val="left" w:pos="3540"/>
        </w:tabs>
      </w:pPr>
      <w:bookmarkStart w:id="0" w:name="_GoBack"/>
      <w:bookmarkEnd w:id="0"/>
    </w:p>
    <w:p w:rsidR="005262CD" w:rsidRPr="00867146" w:rsidRDefault="005262CD" w:rsidP="00867146">
      <w:pPr>
        <w:jc w:val="center"/>
        <w:rPr>
          <w:rFonts w:eastAsia="Calibri"/>
          <w:sz w:val="28"/>
          <w:lang w:eastAsia="en-US"/>
        </w:rPr>
      </w:pPr>
      <w:r w:rsidRPr="00867146">
        <w:rPr>
          <w:sz w:val="28"/>
        </w:rPr>
        <w:t>Информация о доступности</w:t>
      </w:r>
    </w:p>
    <w:p w:rsidR="005262CD" w:rsidRPr="00867146" w:rsidRDefault="005262CD" w:rsidP="00867146">
      <w:pPr>
        <w:autoSpaceDE w:val="0"/>
        <w:autoSpaceDN w:val="0"/>
        <w:adjustRightInd w:val="0"/>
        <w:ind w:left="-567" w:right="105"/>
        <w:jc w:val="center"/>
        <w:rPr>
          <w:rFonts w:eastAsia="Calibri"/>
          <w:sz w:val="28"/>
          <w:lang w:eastAsia="en-US"/>
        </w:rPr>
      </w:pPr>
      <w:r w:rsidRPr="00867146">
        <w:rPr>
          <w:rFonts w:eastAsia="Calibri"/>
          <w:sz w:val="28"/>
          <w:lang w:eastAsia="en-US"/>
        </w:rPr>
        <w:t>ОГБУ «Александровский психоневрологический и интернат»</w:t>
      </w:r>
    </w:p>
    <w:p w:rsidR="005262CD" w:rsidRDefault="00835EEB" w:rsidP="00867146">
      <w:pPr>
        <w:tabs>
          <w:tab w:val="left" w:pos="5184"/>
        </w:tabs>
        <w:autoSpaceDE w:val="0"/>
        <w:autoSpaceDN w:val="0"/>
        <w:adjustRightInd w:val="0"/>
        <w:ind w:left="-567" w:right="105"/>
        <w:jc w:val="center"/>
        <w:rPr>
          <w:rFonts w:eastAsia="Calibri"/>
          <w:sz w:val="28"/>
          <w:lang w:eastAsia="en-US"/>
        </w:rPr>
      </w:pPr>
      <w:r w:rsidRPr="00867146">
        <w:rPr>
          <w:rFonts w:eastAsia="Calibri"/>
          <w:sz w:val="28"/>
          <w:lang w:eastAsia="en-US"/>
        </w:rPr>
        <w:t>(</w:t>
      </w:r>
      <w:r w:rsidR="008D26E6" w:rsidRPr="00867146">
        <w:rPr>
          <w:rFonts w:eastAsia="Calibri"/>
          <w:sz w:val="28"/>
          <w:lang w:eastAsia="en-US"/>
        </w:rPr>
        <w:t>здание бани</w:t>
      </w:r>
      <w:r w:rsidR="008E37F2" w:rsidRPr="00867146">
        <w:rPr>
          <w:rFonts w:eastAsia="Calibri"/>
          <w:sz w:val="28"/>
          <w:lang w:eastAsia="en-US"/>
        </w:rPr>
        <w:t xml:space="preserve"> - прачечной</w:t>
      </w:r>
      <w:r w:rsidR="005262CD" w:rsidRPr="00867146">
        <w:rPr>
          <w:rFonts w:eastAsia="Calibri"/>
          <w:sz w:val="28"/>
          <w:lang w:eastAsia="en-US"/>
        </w:rPr>
        <w:t>)</w:t>
      </w:r>
    </w:p>
    <w:p w:rsidR="00867146" w:rsidRPr="00867146" w:rsidRDefault="00867146" w:rsidP="00867146">
      <w:pPr>
        <w:tabs>
          <w:tab w:val="left" w:pos="5184"/>
        </w:tabs>
        <w:autoSpaceDE w:val="0"/>
        <w:autoSpaceDN w:val="0"/>
        <w:adjustRightInd w:val="0"/>
        <w:ind w:left="-567" w:right="105"/>
        <w:jc w:val="center"/>
        <w:rPr>
          <w:rFonts w:eastAsia="Calibri"/>
          <w:sz w:val="28"/>
          <w:lang w:eastAsia="en-US"/>
        </w:rPr>
      </w:pPr>
    </w:p>
    <w:tbl>
      <w:tblPr>
        <w:tblStyle w:val="a3"/>
        <w:tblW w:w="15079" w:type="dxa"/>
        <w:tblLayout w:type="fixed"/>
        <w:tblLook w:val="04A0" w:firstRow="1" w:lastRow="0" w:firstColumn="1" w:lastColumn="0" w:noHBand="0" w:noVBand="1"/>
      </w:tblPr>
      <w:tblGrid>
        <w:gridCol w:w="751"/>
        <w:gridCol w:w="3072"/>
        <w:gridCol w:w="6012"/>
        <w:gridCol w:w="5244"/>
      </w:tblGrid>
      <w:tr w:rsidR="006635DE" w:rsidRPr="00867146" w:rsidTr="004D64D4">
        <w:tc>
          <w:tcPr>
            <w:tcW w:w="751" w:type="dxa"/>
            <w:vAlign w:val="center"/>
          </w:tcPr>
          <w:p w:rsidR="005262CD" w:rsidRPr="00867146" w:rsidRDefault="005262CD" w:rsidP="00867146">
            <w:pPr>
              <w:pStyle w:val="Default"/>
              <w:jc w:val="center"/>
            </w:pPr>
          </w:p>
          <w:tbl>
            <w:tblPr>
              <w:tblW w:w="73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31"/>
            </w:tblGrid>
            <w:tr w:rsidR="005262CD" w:rsidRPr="00867146" w:rsidTr="00867146">
              <w:trPr>
                <w:trHeight w:val="448"/>
              </w:trPr>
              <w:tc>
                <w:tcPr>
                  <w:tcW w:w="731" w:type="dxa"/>
                </w:tcPr>
                <w:p w:rsidR="005262CD" w:rsidRPr="00867146" w:rsidRDefault="005262CD" w:rsidP="00867146">
                  <w:pPr>
                    <w:pStyle w:val="Default"/>
                    <w:jc w:val="center"/>
                  </w:pPr>
                  <w:r w:rsidRPr="00867146">
                    <w:t>№ п/п</w:t>
                  </w:r>
                </w:p>
              </w:tc>
            </w:tr>
          </w:tbl>
          <w:p w:rsidR="005262CD" w:rsidRPr="00867146" w:rsidRDefault="005262CD" w:rsidP="00867146">
            <w:pPr>
              <w:jc w:val="center"/>
            </w:pPr>
          </w:p>
        </w:tc>
        <w:tc>
          <w:tcPr>
            <w:tcW w:w="3072" w:type="dxa"/>
            <w:vAlign w:val="center"/>
          </w:tcPr>
          <w:p w:rsidR="005262CD" w:rsidRPr="00867146" w:rsidRDefault="004D64D4" w:rsidP="004D64D4">
            <w:pPr>
              <w:pStyle w:val="Default"/>
              <w:jc w:val="center"/>
            </w:pPr>
            <w:r w:rsidRPr="004D64D4">
              <w:t>Мероприятия по обеспечению доступности объектов и слуг для инвалидов</w:t>
            </w:r>
          </w:p>
          <w:p w:rsidR="005262CD" w:rsidRPr="00867146" w:rsidRDefault="005262CD" w:rsidP="00867146">
            <w:pPr>
              <w:jc w:val="center"/>
            </w:pPr>
          </w:p>
        </w:tc>
        <w:tc>
          <w:tcPr>
            <w:tcW w:w="6012" w:type="dxa"/>
            <w:vAlign w:val="center"/>
          </w:tcPr>
          <w:p w:rsidR="005262CD" w:rsidRPr="00867146" w:rsidRDefault="005262CD" w:rsidP="00867146">
            <w:pPr>
              <w:pStyle w:val="Default"/>
              <w:jc w:val="center"/>
            </w:pPr>
          </w:p>
          <w:tbl>
            <w:tblPr>
              <w:tblW w:w="524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46"/>
            </w:tblGrid>
            <w:tr w:rsidR="005262CD" w:rsidRPr="00867146" w:rsidTr="00867146">
              <w:trPr>
                <w:trHeight w:val="982"/>
              </w:trPr>
              <w:tc>
                <w:tcPr>
                  <w:tcW w:w="5246" w:type="dxa"/>
                </w:tcPr>
                <w:p w:rsidR="00867146" w:rsidRDefault="005262CD" w:rsidP="00867146">
                  <w:pPr>
                    <w:pStyle w:val="Default"/>
                  </w:pPr>
                  <w:r w:rsidRPr="00867146">
                    <w:t>Переч</w:t>
                  </w:r>
                  <w:r w:rsidR="00867146">
                    <w:t>исление выполненных мероприятий</w:t>
                  </w:r>
                </w:p>
                <w:p w:rsidR="00867146" w:rsidRDefault="005262CD" w:rsidP="00867146">
                  <w:pPr>
                    <w:pStyle w:val="Default"/>
                  </w:pPr>
                  <w:r w:rsidRPr="00867146">
                    <w:t>для инвалидов</w:t>
                  </w:r>
                  <w:r w:rsidR="00867146">
                    <w:t xml:space="preserve"> различных категорий (инвалиды,</w:t>
                  </w:r>
                </w:p>
                <w:p w:rsidR="00867146" w:rsidRDefault="005262CD" w:rsidP="00867146">
                  <w:pPr>
                    <w:pStyle w:val="Default"/>
                  </w:pPr>
                  <w:r w:rsidRPr="00867146">
                    <w:t>пере</w:t>
                  </w:r>
                  <w:r w:rsidR="00867146">
                    <w:t>двигающиеся на кресло-колясках,</w:t>
                  </w:r>
                </w:p>
                <w:p w:rsidR="00867146" w:rsidRDefault="005262CD" w:rsidP="00867146">
                  <w:pPr>
                    <w:pStyle w:val="Default"/>
                  </w:pPr>
                  <w:r w:rsidRPr="00867146">
                    <w:t xml:space="preserve">инвалиды с </w:t>
                  </w:r>
                  <w:r w:rsidR="00867146">
                    <w:t>поражением опорно-двигательного</w:t>
                  </w:r>
                </w:p>
                <w:p w:rsidR="00867146" w:rsidRDefault="005262CD" w:rsidP="00867146">
                  <w:pPr>
                    <w:pStyle w:val="Default"/>
                  </w:pPr>
                  <w:r w:rsidRPr="00867146">
                    <w:t>аппарата,</w:t>
                  </w:r>
                  <w:r w:rsidR="00867146">
                    <w:t xml:space="preserve"> инвалидов с нарушением зрения,</w:t>
                  </w:r>
                </w:p>
                <w:p w:rsidR="005262CD" w:rsidRPr="00867146" w:rsidRDefault="005262CD" w:rsidP="00867146">
                  <w:pPr>
                    <w:pStyle w:val="Default"/>
                  </w:pPr>
                  <w:r w:rsidRPr="00867146">
                    <w:t>слуха с ментальными нарушениями)</w:t>
                  </w:r>
                </w:p>
              </w:tc>
            </w:tr>
          </w:tbl>
          <w:p w:rsidR="005262CD" w:rsidRPr="00867146" w:rsidRDefault="005262CD" w:rsidP="00867146">
            <w:pPr>
              <w:jc w:val="center"/>
            </w:pPr>
          </w:p>
        </w:tc>
        <w:tc>
          <w:tcPr>
            <w:tcW w:w="5244" w:type="dxa"/>
            <w:vAlign w:val="center"/>
          </w:tcPr>
          <w:p w:rsidR="005262CD" w:rsidRPr="00867146" w:rsidRDefault="005262CD" w:rsidP="00867146">
            <w:pPr>
              <w:pStyle w:val="Default"/>
              <w:jc w:val="center"/>
            </w:pPr>
          </w:p>
          <w:p w:rsidR="005262CD" w:rsidRPr="00867146" w:rsidRDefault="00867146" w:rsidP="00867146">
            <w:pPr>
              <w:ind w:left="-809" w:firstLine="809"/>
              <w:jc w:val="center"/>
            </w:pPr>
            <w:r>
              <w:t>Фото</w:t>
            </w:r>
          </w:p>
        </w:tc>
      </w:tr>
      <w:tr w:rsidR="006635DE" w:rsidRPr="00867146" w:rsidTr="004D64D4">
        <w:trPr>
          <w:trHeight w:val="3472"/>
        </w:trPr>
        <w:tc>
          <w:tcPr>
            <w:tcW w:w="751" w:type="dxa"/>
          </w:tcPr>
          <w:p w:rsidR="005262CD" w:rsidRPr="00867146" w:rsidRDefault="005262CD" w:rsidP="00382584">
            <w:r w:rsidRPr="00867146">
              <w:t>1.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pPr>
              <w:spacing w:after="200"/>
              <w:rPr>
                <w:rFonts w:eastAsia="Calibri"/>
                <w:lang w:eastAsia="en-US"/>
              </w:rPr>
            </w:pPr>
            <w:r w:rsidRPr="00867146">
              <w:rPr>
                <w:rFonts w:eastAsia="Calibri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5262CD" w:rsidRPr="00867146" w:rsidRDefault="005262CD" w:rsidP="0086714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867146">
              <w:rPr>
                <w:rFonts w:eastAsia="Calibri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  <w:p w:rsidR="005262CD" w:rsidRPr="00867146" w:rsidRDefault="005262CD" w:rsidP="00867146"/>
        </w:tc>
        <w:tc>
          <w:tcPr>
            <w:tcW w:w="6012" w:type="dxa"/>
            <w:vAlign w:val="center"/>
          </w:tcPr>
          <w:tbl>
            <w:tblPr>
              <w:tblW w:w="627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77"/>
            </w:tblGrid>
            <w:tr w:rsidR="005262CD" w:rsidRPr="00867146" w:rsidTr="00867146">
              <w:trPr>
                <w:trHeight w:val="825"/>
              </w:trPr>
              <w:tc>
                <w:tcPr>
                  <w:tcW w:w="6277" w:type="dxa"/>
                </w:tcPr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На территории интерната предусмотрено парковочное место для лиц с инвалидностью, отмеченное соответствующим знаком. </w:t>
                  </w:r>
                </w:p>
              </w:tc>
            </w:tr>
          </w:tbl>
          <w:p w:rsidR="005262CD" w:rsidRPr="00867146" w:rsidRDefault="005262CD" w:rsidP="0086714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157"/>
            </w:tblGrid>
            <w:tr w:rsidR="005262CD" w:rsidRPr="00867146" w:rsidTr="00867146">
              <w:trPr>
                <w:trHeight w:val="1453"/>
              </w:trPr>
              <w:tc>
                <w:tcPr>
                  <w:tcW w:w="6157" w:type="dxa"/>
                </w:tcPr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 Инвалиды, передвигающиеся на кресло-колясках, и инвалиды по зрению, при наличии такой потребности, могут быть встречены сотрудниками учреждения на парковочном месте автотранспортного средства или на ближайшей остановке общественного транспорта</w:t>
                  </w:r>
                  <w:r w:rsidRPr="00867146">
                    <w:rPr>
                      <w:rFonts w:eastAsia="Calibri"/>
                      <w:lang w:eastAsia="en-US"/>
                    </w:rPr>
                    <w:t xml:space="preserve"> для оказания помощи в сопровождении до объекта</w:t>
                  </w: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. </w:t>
                  </w: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Для оказания помощи позвоните, пожалуйста специалисту по телефону: </w:t>
                  </w:r>
                  <w:r w:rsidRPr="00867146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 xml:space="preserve">8 (47467) 9-58-42 </w:t>
                  </w:r>
                </w:p>
              </w:tc>
            </w:tr>
          </w:tbl>
          <w:p w:rsidR="005262CD" w:rsidRPr="00867146" w:rsidRDefault="005262CD" w:rsidP="00867146"/>
        </w:tc>
        <w:tc>
          <w:tcPr>
            <w:tcW w:w="5244" w:type="dxa"/>
          </w:tcPr>
          <w:p w:rsidR="005262CD" w:rsidRPr="00867146" w:rsidRDefault="000003BA" w:rsidP="00382584">
            <w:r w:rsidRPr="00867146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187325</wp:posOffset>
                  </wp:positionV>
                  <wp:extent cx="2854046" cy="2597150"/>
                  <wp:effectExtent l="0" t="0" r="3810" b="0"/>
                  <wp:wrapTight wrapText="bothSides">
                    <wp:wrapPolygon edited="0">
                      <wp:start x="0" y="0"/>
                      <wp:lineTo x="0" y="21389"/>
                      <wp:lineTo x="21485" y="21389"/>
                      <wp:lineTo x="21485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046" cy="259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lastRenderedPageBreak/>
              <w:t>2.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6012" w:type="dxa"/>
            <w:vAlign w:val="center"/>
          </w:tcPr>
          <w:tbl>
            <w:tblPr>
              <w:tblW w:w="557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72"/>
            </w:tblGrid>
            <w:tr w:rsidR="005262CD" w:rsidRPr="00867146" w:rsidTr="009B6F38">
              <w:trPr>
                <w:trHeight w:val="3062"/>
              </w:trPr>
              <w:tc>
                <w:tcPr>
                  <w:tcW w:w="5572" w:type="dxa"/>
                </w:tcPr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Территория учреждения огорожена, для прохода имеется калитка, ширина которой позволяет проехать на кресло-коляске, порог отсутствует. </w:t>
                  </w: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Около калитки имеется информационная табличка с названием учреждения на контрастном фоне, дублированная шрифтом Брайля, кнопка вызова помощника. Если вам необходима помощь для входа в учреждение нажмите кнопку вызова помощника или позвоните по телефону: </w:t>
                  </w:r>
                  <w:r w:rsidRPr="00867146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>8 (47467) 9-58-42</w:t>
                  </w: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Территория имеет ровное покрытие, перепады высот отсутствуют, ширина дорожек позволяет проехать на кресло-коляске, вход, доступный для инвалидов. На основных путях движения предусмотрены места отдыха. </w:t>
                  </w:r>
                  <w:r w:rsidRPr="00867146">
                    <w:rPr>
                      <w:rFonts w:eastAsia="Calibri"/>
                      <w:lang w:eastAsia="en-US"/>
                    </w:rPr>
                    <w:t>Разрешен доступ с собакой- поводырем.</w:t>
                  </w:r>
                </w:p>
              </w:tc>
            </w:tr>
          </w:tbl>
          <w:p w:rsidR="005262CD" w:rsidRPr="00867146" w:rsidRDefault="005262CD" w:rsidP="00867146"/>
        </w:tc>
        <w:tc>
          <w:tcPr>
            <w:tcW w:w="5244" w:type="dxa"/>
          </w:tcPr>
          <w:p w:rsidR="005262CD" w:rsidRPr="00867146" w:rsidRDefault="000003BA" w:rsidP="00382584">
            <w:r w:rsidRPr="00867146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186055</wp:posOffset>
                  </wp:positionV>
                  <wp:extent cx="2717958" cy="2225856"/>
                  <wp:effectExtent l="0" t="0" r="6350" b="3175"/>
                  <wp:wrapTight wrapText="bothSides">
                    <wp:wrapPolygon edited="0">
                      <wp:start x="0" y="0"/>
                      <wp:lineTo x="0" y="21446"/>
                      <wp:lineTo x="21499" y="21446"/>
                      <wp:lineTo x="21499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958" cy="2225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t>3.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>Обеспечено устройство входных групп с учетом потребностей инвалидов различных категорий (К,О,С,Г,У)</w:t>
            </w:r>
          </w:p>
        </w:tc>
        <w:tc>
          <w:tcPr>
            <w:tcW w:w="6012" w:type="dxa"/>
            <w:vAlign w:val="center"/>
          </w:tcPr>
          <w:p w:rsidR="005262CD" w:rsidRPr="00867146" w:rsidRDefault="009B6F38" w:rsidP="00867146">
            <w:r w:rsidRPr="00867146">
              <w:t>Обеспечено частично</w:t>
            </w:r>
          </w:p>
        </w:tc>
        <w:tc>
          <w:tcPr>
            <w:tcW w:w="5244" w:type="dxa"/>
            <w:vAlign w:val="center"/>
          </w:tcPr>
          <w:p w:rsidR="005262CD" w:rsidRPr="00867146" w:rsidRDefault="00867146" w:rsidP="008671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0366F8">
                  <wp:extent cx="2209800" cy="210947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lastRenderedPageBreak/>
              <w:t>4.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6012" w:type="dxa"/>
            <w:vAlign w:val="center"/>
          </w:tcPr>
          <w:p w:rsidR="005262CD" w:rsidRPr="00867146" w:rsidRDefault="005262CD" w:rsidP="00867146"/>
          <w:p w:rsidR="005262CD" w:rsidRPr="00867146" w:rsidRDefault="00867146" w:rsidP="00867146">
            <w:r>
              <w:t>Обеспечено частично</w:t>
            </w:r>
          </w:p>
        </w:tc>
        <w:tc>
          <w:tcPr>
            <w:tcW w:w="5244" w:type="dxa"/>
          </w:tcPr>
          <w:p w:rsidR="005262CD" w:rsidRPr="00867146" w:rsidRDefault="0006748B" w:rsidP="00382584">
            <w:r w:rsidRPr="00867146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179070</wp:posOffset>
                  </wp:positionV>
                  <wp:extent cx="2053590" cy="1699895"/>
                  <wp:effectExtent l="5397" t="0" r="9208" b="9207"/>
                  <wp:wrapTight wrapText="bothSides">
                    <wp:wrapPolygon edited="0">
                      <wp:start x="57" y="21669"/>
                      <wp:lineTo x="21496" y="21669"/>
                      <wp:lineTo x="21496" y="125"/>
                      <wp:lineTo x="57" y="125"/>
                      <wp:lineTo x="57" y="21669"/>
                    </wp:wrapPolygon>
                  </wp:wrapTight>
                  <wp:docPr id="15" name="Рисунок 15" descr="C:\Users\user\Desktop\фото1\IMG_2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1\IMG_2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359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t>5.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>Обеспечено устройство санитарных узлов с учетом потребностей инвалидов (К,О,С,Г,У)</w:t>
            </w:r>
          </w:p>
        </w:tc>
        <w:tc>
          <w:tcPr>
            <w:tcW w:w="6012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40"/>
            </w:tblGrid>
            <w:tr w:rsidR="005262CD" w:rsidRPr="00867146" w:rsidTr="009B6F38">
              <w:trPr>
                <w:trHeight w:val="1213"/>
              </w:trPr>
              <w:tc>
                <w:tcPr>
                  <w:tcW w:w="2340" w:type="dxa"/>
                </w:tcPr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Обеспечено частично</w:t>
                  </w: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5262CD" w:rsidRPr="00867146" w:rsidRDefault="005262CD" w:rsidP="00867146"/>
        </w:tc>
        <w:tc>
          <w:tcPr>
            <w:tcW w:w="5244" w:type="dxa"/>
            <w:vAlign w:val="center"/>
          </w:tcPr>
          <w:p w:rsidR="005262CD" w:rsidRPr="00867146" w:rsidRDefault="00B0173F" w:rsidP="00867146">
            <w:pPr>
              <w:jc w:val="center"/>
            </w:pPr>
            <w:r w:rsidRPr="00867146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13970</wp:posOffset>
                  </wp:positionV>
                  <wp:extent cx="1958340" cy="1616710"/>
                  <wp:effectExtent l="0" t="0" r="3810" b="2540"/>
                  <wp:wrapTight wrapText="bothSides">
                    <wp:wrapPolygon edited="0">
                      <wp:start x="0" y="0"/>
                      <wp:lineTo x="0" y="21379"/>
                      <wp:lineTo x="21432" y="21379"/>
                      <wp:lineTo x="21432" y="0"/>
                      <wp:lineTo x="0" y="0"/>
                    </wp:wrapPolygon>
                  </wp:wrapTight>
                  <wp:docPr id="16" name="Рисунок 16" descr="C:\Users\user\Desktop\фото1\1851579511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1\1851579511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5DE" w:rsidRPr="00867146" w:rsidTr="004D64D4">
        <w:trPr>
          <w:trHeight w:val="1408"/>
        </w:trPr>
        <w:tc>
          <w:tcPr>
            <w:tcW w:w="751" w:type="dxa"/>
          </w:tcPr>
          <w:p w:rsidR="005262CD" w:rsidRPr="00867146" w:rsidRDefault="005262CD" w:rsidP="00382584">
            <w:r w:rsidRPr="00867146">
              <w:t>6.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 w:rsidRPr="00867146">
              <w:rPr>
                <w:rFonts w:eastAsia="Calibri"/>
                <w:lang w:eastAsia="en-US"/>
              </w:rPr>
              <w:t>ступенькоходов</w:t>
            </w:r>
            <w:proofErr w:type="spellEnd"/>
            <w:r w:rsidRPr="00867146">
              <w:rPr>
                <w:rFonts w:eastAsia="Calibri"/>
                <w:lang w:eastAsia="en-US"/>
              </w:rPr>
              <w:t xml:space="preserve"> и др.)</w:t>
            </w:r>
          </w:p>
        </w:tc>
        <w:tc>
          <w:tcPr>
            <w:tcW w:w="6012" w:type="dxa"/>
            <w:vAlign w:val="center"/>
          </w:tcPr>
          <w:p w:rsidR="005262CD" w:rsidRPr="00867146" w:rsidRDefault="005262CD" w:rsidP="00867146">
            <w:r w:rsidRPr="00867146">
              <w:t>Обеспечено частично</w:t>
            </w:r>
          </w:p>
          <w:p w:rsidR="005262CD" w:rsidRPr="00867146" w:rsidRDefault="005262CD" w:rsidP="00867146"/>
          <w:p w:rsidR="005262CD" w:rsidRPr="00867146" w:rsidRDefault="005262CD" w:rsidP="00867146"/>
          <w:p w:rsidR="005262CD" w:rsidRPr="00867146" w:rsidRDefault="005262CD" w:rsidP="00867146"/>
        </w:tc>
        <w:tc>
          <w:tcPr>
            <w:tcW w:w="5244" w:type="dxa"/>
          </w:tcPr>
          <w:p w:rsidR="005262CD" w:rsidRPr="00867146" w:rsidRDefault="005262CD" w:rsidP="00382584"/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t>7.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>Обеспечено дублирование звуковой и зрительной информации, в т. ч. с использованием шрифта Брайля</w:t>
            </w:r>
          </w:p>
        </w:tc>
        <w:tc>
          <w:tcPr>
            <w:tcW w:w="6012" w:type="dxa"/>
            <w:vAlign w:val="center"/>
          </w:tcPr>
          <w:p w:rsidR="005262CD" w:rsidRPr="00867146" w:rsidRDefault="00867146" w:rsidP="00867146">
            <w:r>
              <w:t>Обеспечено частично</w:t>
            </w:r>
          </w:p>
        </w:tc>
        <w:tc>
          <w:tcPr>
            <w:tcW w:w="5244" w:type="dxa"/>
          </w:tcPr>
          <w:p w:rsidR="005262CD" w:rsidRPr="00867146" w:rsidRDefault="005262CD" w:rsidP="00382584"/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t>8.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6012" w:type="dxa"/>
            <w:vAlign w:val="center"/>
          </w:tcPr>
          <w:p w:rsidR="005262CD" w:rsidRPr="00867146" w:rsidRDefault="005262CD" w:rsidP="00867146">
            <w:pPr>
              <w:pStyle w:val="Default"/>
            </w:pPr>
            <w:r w:rsidRPr="00867146">
              <w:t>Обеспечено частично</w:t>
            </w:r>
          </w:p>
        </w:tc>
        <w:tc>
          <w:tcPr>
            <w:tcW w:w="5244" w:type="dxa"/>
          </w:tcPr>
          <w:p w:rsidR="005262CD" w:rsidRPr="00867146" w:rsidRDefault="005262CD" w:rsidP="00382584"/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lastRenderedPageBreak/>
              <w:t>9.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6012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818"/>
            </w:tblGrid>
            <w:tr w:rsidR="005262CD" w:rsidRPr="00867146" w:rsidTr="009B6F38">
              <w:trPr>
                <w:trHeight w:val="799"/>
              </w:trPr>
              <w:tc>
                <w:tcPr>
                  <w:tcW w:w="6818" w:type="dxa"/>
                </w:tcPr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Проведено инструктирование/обучение всех сотрудников, оказывающих услуги, об условиях предоставления услуг инвалидам всех категорий. </w:t>
                  </w:r>
                </w:p>
              </w:tc>
            </w:tr>
          </w:tbl>
          <w:p w:rsidR="005262CD" w:rsidRPr="00867146" w:rsidRDefault="005262CD" w:rsidP="00867146"/>
        </w:tc>
        <w:tc>
          <w:tcPr>
            <w:tcW w:w="5244" w:type="dxa"/>
          </w:tcPr>
          <w:p w:rsidR="005262CD" w:rsidRPr="00867146" w:rsidRDefault="005262CD" w:rsidP="00382584"/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t>10.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pPr>
              <w:pStyle w:val="Default"/>
            </w:pPr>
            <w:r w:rsidRPr="00867146">
              <w:t xml:space="preserve"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услуг. </w:t>
            </w:r>
          </w:p>
          <w:p w:rsidR="005262CD" w:rsidRPr="00867146" w:rsidRDefault="005262CD" w:rsidP="00867146"/>
        </w:tc>
        <w:tc>
          <w:tcPr>
            <w:tcW w:w="6012" w:type="dxa"/>
            <w:vAlign w:val="center"/>
          </w:tcPr>
          <w:p w:rsidR="005262CD" w:rsidRPr="00867146" w:rsidRDefault="005262CD" w:rsidP="00867146">
            <w:pPr>
              <w:pStyle w:val="Default"/>
            </w:pPr>
            <w:r w:rsidRPr="00867146">
              <w:t xml:space="preserve">В учреждении предусмотрено сопровождение лиц с ограниченными возможностями: </w:t>
            </w:r>
          </w:p>
          <w:p w:rsidR="005262CD" w:rsidRPr="00867146" w:rsidRDefault="005262CD" w:rsidP="00867146">
            <w:pPr>
              <w:pStyle w:val="Default"/>
            </w:pPr>
            <w:r w:rsidRPr="00867146">
              <w:t xml:space="preserve">- от ближайшей остановки общественного транспорта; </w:t>
            </w:r>
          </w:p>
          <w:p w:rsidR="005262CD" w:rsidRPr="00867146" w:rsidRDefault="005262CD" w:rsidP="00867146">
            <w:pPr>
              <w:pStyle w:val="Default"/>
            </w:pPr>
            <w:r w:rsidRPr="00867146">
              <w:t xml:space="preserve">- от стоянки автотранспортного </w:t>
            </w:r>
            <w:proofErr w:type="gramStart"/>
            <w:r w:rsidRPr="00867146">
              <w:t xml:space="preserve">средства;   </w:t>
            </w:r>
            <w:proofErr w:type="gramEnd"/>
            <w:r w:rsidRPr="00867146">
              <w:t xml:space="preserve">                   </w:t>
            </w:r>
            <w:r w:rsidR="008E37F2" w:rsidRPr="00867146">
              <w:t xml:space="preserve">                                      </w:t>
            </w:r>
            <w:r w:rsidRPr="00867146">
              <w:t xml:space="preserve">  - от входа в учреждение. </w:t>
            </w:r>
          </w:p>
          <w:p w:rsidR="005262CD" w:rsidRPr="00867146" w:rsidRDefault="005262CD" w:rsidP="00867146">
            <w:pPr>
              <w:pStyle w:val="Default"/>
            </w:pPr>
            <w:r w:rsidRPr="00867146">
              <w:t xml:space="preserve">Сотрудники окажут помощь в посадке-высадке в транспортные средства, при открывании двери, при подъеме по лестнице, пандусу, при передвижении по учреждению и по территории. </w:t>
            </w:r>
          </w:p>
          <w:p w:rsidR="005262CD" w:rsidRPr="00867146" w:rsidRDefault="005262CD" w:rsidP="00867146">
            <w:pPr>
              <w:pStyle w:val="Default"/>
            </w:pPr>
            <w:r w:rsidRPr="00867146">
              <w:t xml:space="preserve">Для этого необходимо позвонить по номеру: </w:t>
            </w:r>
          </w:p>
          <w:p w:rsidR="005262CD" w:rsidRPr="00867146" w:rsidRDefault="005262CD" w:rsidP="00867146">
            <w:r w:rsidRPr="00867146">
              <w:rPr>
                <w:b/>
                <w:bCs/>
              </w:rPr>
              <w:t>8 (47467) 9-58-42</w:t>
            </w:r>
          </w:p>
        </w:tc>
        <w:tc>
          <w:tcPr>
            <w:tcW w:w="5244" w:type="dxa"/>
          </w:tcPr>
          <w:p w:rsidR="005262CD" w:rsidRPr="00867146" w:rsidRDefault="005262CD" w:rsidP="00382584"/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t>11.</w:t>
            </w:r>
          </w:p>
        </w:tc>
        <w:tc>
          <w:tcPr>
            <w:tcW w:w="3072" w:type="dxa"/>
            <w:vAlign w:val="center"/>
          </w:tcPr>
          <w:p w:rsidR="005262CD" w:rsidRPr="00867146" w:rsidRDefault="00867146" w:rsidP="00867146">
            <w:r>
              <w:rPr>
                <w:rFonts w:eastAsia="Calibri"/>
                <w:lang w:eastAsia="en-US"/>
              </w:rPr>
              <w:t xml:space="preserve">Обеспечена </w:t>
            </w:r>
            <w:r w:rsidR="005262CD" w:rsidRPr="00867146">
              <w:rPr>
                <w:rFonts w:eastAsia="Calibri"/>
                <w:lang w:eastAsia="en-US"/>
              </w:rPr>
              <w:t>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6012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86"/>
            </w:tblGrid>
            <w:tr w:rsidR="005262CD" w:rsidRPr="00867146" w:rsidTr="00867146">
              <w:trPr>
                <w:trHeight w:val="978"/>
              </w:trPr>
              <w:tc>
                <w:tcPr>
                  <w:tcW w:w="5586" w:type="dxa"/>
                </w:tcPr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Возможность предоставления услуг инвалидам по слуху обеспечена: </w:t>
                  </w: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- через приложение “</w:t>
                  </w:r>
                  <w:proofErr w:type="spellStart"/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Сурдофон</w:t>
                  </w:r>
                  <w:proofErr w:type="spellEnd"/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” – переводчик РЖЯ в смартфоне;</w:t>
                  </w:r>
                </w:p>
                <w:p w:rsidR="005262CD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 - разрешен допуск в учреждение со своим </w:t>
                  </w:r>
                  <w:proofErr w:type="spellStart"/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сурдопереводчиком</w:t>
                  </w:r>
                  <w:proofErr w:type="spellEnd"/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. </w:t>
                  </w:r>
                </w:p>
              </w:tc>
            </w:tr>
          </w:tbl>
          <w:p w:rsidR="005262CD" w:rsidRPr="00867146" w:rsidRDefault="005262CD" w:rsidP="00867146"/>
        </w:tc>
        <w:tc>
          <w:tcPr>
            <w:tcW w:w="5244" w:type="dxa"/>
          </w:tcPr>
          <w:p w:rsidR="005262CD" w:rsidRPr="00867146" w:rsidRDefault="005262CD" w:rsidP="00382584"/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t>12.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6012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51"/>
            </w:tblGrid>
            <w:tr w:rsidR="005262CD" w:rsidRPr="00867146" w:rsidTr="00867146">
              <w:trPr>
                <w:trHeight w:val="1001"/>
              </w:trPr>
              <w:tc>
                <w:tcPr>
                  <w:tcW w:w="5451" w:type="dxa"/>
                </w:tcPr>
                <w:p w:rsidR="008E37F2" w:rsidRPr="00867146" w:rsidRDefault="005262CD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Для перевозки получателей социальных услуг в учреждении имеется микроавтобус и легковой </w:t>
                  </w:r>
                  <w:proofErr w:type="gramStart"/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автомобиль..</w:t>
                  </w:r>
                  <w:proofErr w:type="gramEnd"/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 Сайт учреждения адапт</w:t>
                  </w:r>
                  <w:r w:rsidR="00867146">
                    <w:rPr>
                      <w:rFonts w:eastAsiaTheme="minorHAnsi"/>
                      <w:color w:val="000000"/>
                      <w:lang w:eastAsia="en-US"/>
                    </w:rPr>
                    <w:t>ирован для инвалидов по зрению.</w:t>
                  </w:r>
                </w:p>
                <w:p w:rsidR="005262CD" w:rsidRPr="00867146" w:rsidRDefault="005262CD" w:rsidP="00867146">
                  <w:pPr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:rsidR="005262CD" w:rsidRPr="00867146" w:rsidRDefault="005262CD" w:rsidP="00867146"/>
        </w:tc>
        <w:tc>
          <w:tcPr>
            <w:tcW w:w="5244" w:type="dxa"/>
          </w:tcPr>
          <w:p w:rsidR="005262CD" w:rsidRPr="00867146" w:rsidRDefault="005262CD" w:rsidP="00382584"/>
        </w:tc>
      </w:tr>
      <w:tr w:rsidR="006635DE" w:rsidRPr="00867146" w:rsidTr="004D64D4">
        <w:tc>
          <w:tcPr>
            <w:tcW w:w="751" w:type="dxa"/>
          </w:tcPr>
          <w:p w:rsidR="005262CD" w:rsidRPr="00867146" w:rsidRDefault="005262CD" w:rsidP="00382584">
            <w:r w:rsidRPr="00867146">
              <w:t>13.</w:t>
            </w:r>
          </w:p>
        </w:tc>
        <w:tc>
          <w:tcPr>
            <w:tcW w:w="3072" w:type="dxa"/>
            <w:vAlign w:val="center"/>
          </w:tcPr>
          <w:p w:rsidR="005262CD" w:rsidRPr="00867146" w:rsidRDefault="005262CD" w:rsidP="00867146">
            <w:pPr>
              <w:rPr>
                <w:rFonts w:eastAsia="Calibri"/>
                <w:lang w:eastAsia="en-US"/>
              </w:rPr>
            </w:pPr>
            <w:r w:rsidRPr="00867146">
              <w:rPr>
                <w:rFonts w:eastAsia="Calibri"/>
                <w:lang w:eastAsia="en-US"/>
              </w:rPr>
              <w:t xml:space="preserve">Итоговая информация о доступности объекта </w:t>
            </w:r>
          </w:p>
          <w:p w:rsidR="005262CD" w:rsidRPr="00867146" w:rsidRDefault="005262CD" w:rsidP="00867146">
            <w:r w:rsidRPr="00867146">
              <w:rPr>
                <w:rFonts w:eastAsia="Calibri"/>
                <w:lang w:eastAsia="en-US"/>
              </w:rPr>
              <w:t>для  инвалидов категорий       К, О, С, Г, У</w:t>
            </w:r>
          </w:p>
        </w:tc>
        <w:tc>
          <w:tcPr>
            <w:tcW w:w="6012" w:type="dxa"/>
            <w:vAlign w:val="center"/>
          </w:tcPr>
          <w:p w:rsidR="005262CD" w:rsidRPr="00867146" w:rsidRDefault="005262CD" w:rsidP="00867146">
            <w:r w:rsidRPr="00867146">
              <w:rPr>
                <w:rFonts w:eastAsiaTheme="minorHAnsi"/>
                <w:color w:val="000000"/>
                <w:lang w:eastAsia="en-US"/>
              </w:rPr>
              <w:t>Объект признан частично доступным для всех категорий инвалидов.</w:t>
            </w:r>
          </w:p>
        </w:tc>
        <w:tc>
          <w:tcPr>
            <w:tcW w:w="5244" w:type="dxa"/>
          </w:tcPr>
          <w:p w:rsidR="005262CD" w:rsidRPr="00867146" w:rsidRDefault="005262CD" w:rsidP="00382584"/>
        </w:tc>
      </w:tr>
    </w:tbl>
    <w:p w:rsidR="005262CD" w:rsidRPr="00867146" w:rsidRDefault="005262CD" w:rsidP="00867146">
      <w:pPr>
        <w:tabs>
          <w:tab w:val="left" w:pos="3540"/>
        </w:tabs>
      </w:pPr>
    </w:p>
    <w:sectPr w:rsidR="005262CD" w:rsidRPr="00867146" w:rsidSect="008671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209"/>
    <w:rsid w:val="000003BA"/>
    <w:rsid w:val="0006748B"/>
    <w:rsid w:val="0016743D"/>
    <w:rsid w:val="00286C00"/>
    <w:rsid w:val="003D6793"/>
    <w:rsid w:val="00461E46"/>
    <w:rsid w:val="00464B79"/>
    <w:rsid w:val="004C5500"/>
    <w:rsid w:val="004D64D4"/>
    <w:rsid w:val="005262CD"/>
    <w:rsid w:val="00557B66"/>
    <w:rsid w:val="005C5CC9"/>
    <w:rsid w:val="005E1147"/>
    <w:rsid w:val="005F7715"/>
    <w:rsid w:val="0060025F"/>
    <w:rsid w:val="006073F1"/>
    <w:rsid w:val="00614CB5"/>
    <w:rsid w:val="006635DE"/>
    <w:rsid w:val="006D728C"/>
    <w:rsid w:val="00781ABB"/>
    <w:rsid w:val="007C391B"/>
    <w:rsid w:val="007D25D3"/>
    <w:rsid w:val="007F5F80"/>
    <w:rsid w:val="00835EEB"/>
    <w:rsid w:val="00841699"/>
    <w:rsid w:val="00867146"/>
    <w:rsid w:val="008D26E6"/>
    <w:rsid w:val="008E37F2"/>
    <w:rsid w:val="00904B31"/>
    <w:rsid w:val="009153F2"/>
    <w:rsid w:val="009475F2"/>
    <w:rsid w:val="00961CB3"/>
    <w:rsid w:val="009B6F38"/>
    <w:rsid w:val="00A61443"/>
    <w:rsid w:val="00A91819"/>
    <w:rsid w:val="00AA6CB5"/>
    <w:rsid w:val="00B0173F"/>
    <w:rsid w:val="00B3607F"/>
    <w:rsid w:val="00B8099C"/>
    <w:rsid w:val="00C04E5B"/>
    <w:rsid w:val="00D2541E"/>
    <w:rsid w:val="00D83227"/>
    <w:rsid w:val="00D96209"/>
    <w:rsid w:val="00DF5606"/>
    <w:rsid w:val="00E06D72"/>
    <w:rsid w:val="00E24C7A"/>
    <w:rsid w:val="00E46C00"/>
    <w:rsid w:val="00EA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6D057E"/>
  <w15:chartTrackingRefBased/>
  <w15:docId w15:val="{4E502F3A-5291-4946-A648-CE55207A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6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1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1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2022-11-23T08:48:00Z</dcterms:created>
  <dcterms:modified xsi:type="dcterms:W3CDTF">2022-11-23T08:48:00Z</dcterms:modified>
</cp:coreProperties>
</file>