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Приложение N </w:t>
      </w:r>
      <w:r w:rsidR="00E86518" w:rsidRPr="004E5B5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к Учетной политике</w:t>
      </w: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для целей бухгалтерского учета</w:t>
      </w:r>
    </w:p>
    <w:p w:rsidR="00D85F90" w:rsidRPr="004E5B55" w:rsidRDefault="00D85F90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выдачи под отчет денежных средств, составления</w:t>
      </w:r>
    </w:p>
    <w:p w:rsidR="00D85F90" w:rsidRPr="004E5B55" w:rsidRDefault="00D85F90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представления отчетов подотчетными лицами</w:t>
      </w:r>
    </w:p>
    <w:p w:rsidR="00D85F90" w:rsidRPr="004E5B55" w:rsidRDefault="00D85F90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1.1. Порядок устанавливает единые правила расчетов с подотчетными лицами учреждения.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1.2. Основными нормативными правовыми актами, использованными при разработке настоящего Порядка, являются: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Указание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Банка России N 3210-У;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Инструкция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N 157н;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N 52н.</w:t>
      </w:r>
    </w:p>
    <w:p w:rsidR="00D85F90" w:rsidRPr="004E5B55" w:rsidRDefault="00D85F90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выдачи денежных средств под отчет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2.1. Денежные средства выдаются (перечисляются) под отчет: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-   на административно-хозяйственные нужды;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- на покрытие (возмещение) затрат, связанных со служебными командировками.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2.2. 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приказом руководителя.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2.3. Сумма денежных средств, выдаваемых под отчет одному подотчетному лицу на административно-хозяйственные нужды, с учетом перерасхода не может превышать 100 000 (сто тысяч) рублей.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2.4. Денежные средства под отчет на административно-хозяйственные нужды перечисляются на личные банковские карты работников.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2.5. Максимальный срок выдачи денежных средств под отчет на административно-хозяйственные нужды составляет 10 календарных дней.</w:t>
      </w:r>
    </w:p>
    <w:p w:rsidR="00D85F90" w:rsidRPr="004E5B55" w:rsidRDefault="00D85F90" w:rsidP="004E5B55">
      <w:pPr>
        <w:spacing w:after="0" w:line="360" w:lineRule="auto"/>
        <w:ind w:firstLine="4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2.6. Подотчетные суммы на осуществление командировочных расходов выдаются работникам, состоящим с учреждением в трудовых отношениях, направляемым в служебную командировку в соответствии с приказом руководителя.</w:t>
      </w:r>
      <w:r w:rsidR="00126C16" w:rsidRPr="004E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C16" w:rsidRPr="004E5B55">
        <w:rPr>
          <w:rFonts w:ascii="Times New Roman" w:hAnsi="Times New Roman" w:cs="Times New Roman"/>
          <w:sz w:val="28"/>
          <w:szCs w:val="28"/>
        </w:rPr>
        <w:t xml:space="preserve">При направлении работников Учреждения в служебные командировки возмещать расходы, связанные со служебными командировками на территории Российской Федерации и за её пределы, в </w:t>
      </w:r>
      <w:r w:rsidR="00126C16" w:rsidRPr="004E5B5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Положением «О служебных командировках» согласно Приложению № 1 к Порядку. 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2.7. Авансы на расходы, связанные со служебными командировками, перечисляются на личные банковские карты работников.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2.8. 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</w:t>
      </w:r>
      <w:hyperlink w:anchor="p922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Приложении N 1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2.9. На заявлении работника бухгалтерия учреждения делает отметку о наличии на текущую дату задолженности за работником по ранее выданным ему авансам. При наличии задолженности указываются ее сумма и срок отчета по выданному авансу, ставятся дата и подпись бухгалтера. В случае отсутствия задолженности за работником на заявлении проставляется отметка "Задолженность отсутствует" с указанием даты и подписи бухгалтера.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2.10. Руководитель учреждения в течение двух рабочих дней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2.11. Выдача (перечисление)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 </w:t>
      </w:r>
      <w:hyperlink r:id="rId8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2.12. Передача выданных (перечисленных) под отчет денежных средств одним лицом другому запрещается.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2.13. В исключительных случаях, когда работник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учреждения, с приложением подтверждающих документов.</w:t>
      </w:r>
    </w:p>
    <w:p w:rsidR="00D85F90" w:rsidRPr="004E5B55" w:rsidRDefault="00D85F90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представления отчетности подотчетными лицами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3.1. Об израсходованных подотчетных суммах подотчетное лицо представляет в бухгалтерию учреждения авансовый отчет с приложением документов, 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3.2. Авансовый отчет </w:t>
      </w:r>
      <w:hyperlink r:id="rId9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по расходам, осуществленным на административно-хозяйственные нужды, представляется подотчетным лицом в бухгалтерию учреждения не позднее трех рабочих дней со дня истечения срока, на который были выданы денежные средства.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3.3. Авансовый отчет </w:t>
      </w:r>
      <w:hyperlink r:id="rId10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по командировочным расходам представляется работником в бухгалтерию учреждения не позднее трех рабочих дней со дня его возвращения из командировки.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3.4. Бухгалтерия учреждения проверяет правильность оформления полученного от подотчетного лица Авансового отчета </w:t>
      </w:r>
      <w:hyperlink r:id="rId11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3.5. Все прилагаемые к авансовому отчету документы должны быть оформлены в соответствии с требованиями законодательства РФ, с обязательным заполнением необходимых граф, реквизитов, наличием подписей и т.д.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3.6. Проверенный бухгалтерией Авансовый отчет </w:t>
      </w:r>
      <w:hyperlink r:id="rId12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руководителем учреждения. После этого утвержденный Авансовый отчет </w:t>
      </w:r>
      <w:hyperlink r:id="rId13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бухгалтерией к учету.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3.7.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3.8. Сумма превышения принятых к учету расходов подотчетного лица над ранее выданным авансом (сумма утвержденного перерасхода) перечисляется на личную банковскую карту подотчетного лица в течение 30 календарных дней.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3.9. Остаток неиспользованного аванса вносится подотчетным лицом не позднее дня, следующего за днем утверждения руководителем учреждения Авансового отчета </w:t>
      </w:r>
      <w:hyperlink r:id="rId14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3.10. Если работником в установленный срок в бухгалтерию учреждения не представлен Авансовый отчет </w:t>
      </w:r>
      <w:hyperlink r:id="rId15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(ф. 0504505)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или не возвращен остаток неиспользованного аванса, учреждение имеет право произвести удержание из заработной платы работника в размере суммы задолженности по выданному авансу с соблюдением требований, установленных </w:t>
      </w:r>
      <w:hyperlink r:id="rId16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ст. ст. 137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7" w:history="1"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138</w:t>
        </w:r>
      </w:hyperlink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ТК РФ.</w:t>
      </w:r>
    </w:p>
    <w:p w:rsidR="00D85F90" w:rsidRPr="004E5B55" w:rsidRDefault="00D85F90" w:rsidP="004E5B55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3.11. 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к Порядку выдачи</w:t>
      </w:r>
    </w:p>
    <w:p w:rsidR="004E5B55" w:rsidRPr="004E5B55" w:rsidRDefault="004E5B55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денежных средств в подотчет</w:t>
      </w:r>
    </w:p>
    <w:p w:rsidR="004E5B55" w:rsidRPr="004E5B55" w:rsidRDefault="004E5B55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служебных командировках</w:t>
      </w:r>
    </w:p>
    <w:p w:rsidR="004E5B55" w:rsidRPr="004E5B55" w:rsidRDefault="004E5B55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служебных командировок сотрудников ОГБУ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«Александровский психоневрологический интернат»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на территории России и за ее пределами.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Положение распространяется на представителей руководства, иных административных сотрудников,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сотрудников основных и </w:t>
      </w:r>
      <w:proofErr w:type="gram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вспомогательных  структурных</w:t>
      </w:r>
      <w:proofErr w:type="gramEnd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подразделений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, а также на всех иных сотрудников, состоящих с учреждением в трудовых отношениях.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организации, с которыми у учреждения нет действующих соглашений о сотрудничестве.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указанных поездок в отдельных случаях по письменному заявлению сотрудника может быть предоставлен отпуск без сохранения заработной платы, продолжительность которого определяется директором учреждения.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1.3. Служебной командировкой сотрудника является поездка сотрудника по распоряжению </w:t>
      </w:r>
      <w:proofErr w:type="gram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директора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определенный срок вне места постоянной работы для выполнения служебного поручения либо участия в мероприятиях, соответствующих уставным целям и задачам учреждения.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1.4. Основными задачами служебных командировок ОГБУ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«Александровский психоневрологический </w:t>
      </w:r>
      <w:proofErr w:type="gram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интернат»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proofErr w:type="gramEnd"/>
      <w:r w:rsidRPr="004E5B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5B55" w:rsidRPr="004E5B55" w:rsidRDefault="004E5B55" w:rsidP="004E5B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решение конкретных задач производственно-хозяйственной, финансовой и иной деятельности учреждения;</w:t>
      </w:r>
    </w:p>
    <w:p w:rsidR="004E5B55" w:rsidRPr="004E5B55" w:rsidRDefault="004E5B55" w:rsidP="004E5B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участие в конференциях, совещаниях, семинарах и иных мероприятий, непосредственное участие в них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B55" w:rsidRPr="004E5B55" w:rsidRDefault="004E5B55" w:rsidP="004E5B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изучение, обобщение и распространение опыта, новых форм и методов работы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1.5. Не являются служебными командировками: </w:t>
      </w:r>
    </w:p>
    <w:p w:rsidR="004E5B55" w:rsidRPr="004E5B55" w:rsidRDefault="004E5B55" w:rsidP="004E5B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служебные поездки сотрудников,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:rsidR="004E5B55" w:rsidRPr="004E5B55" w:rsidRDefault="004E5B55" w:rsidP="004E5B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поездки в местность, откуда сотрудник по условиям транспортного сообщения и характеру работы имеет возможность ежедневно возвращаться к местожительству. Вопрос о целесообразности и необходимости ежедневного возвращения сотрудника из места служебной командировки к местожительству, в каждом конкретном случае определяет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 структурного подразделения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, осуществивший командирование сотрудника;</w:t>
      </w:r>
    </w:p>
    <w:p w:rsidR="004E5B55" w:rsidRPr="004E5B55" w:rsidRDefault="004E5B55" w:rsidP="004E5B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поступление на учебу и обучение на заочных отделениях образовательных учреждений высшего и дополнительного профессионального образования.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1.6. Служебные командировки подразделяются на:</w:t>
      </w:r>
    </w:p>
    <w:p w:rsidR="004E5B55" w:rsidRPr="004E5B55" w:rsidRDefault="004E5B55" w:rsidP="004E5B5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плановые, которые осуществляются в соответствии с утвержденными в установленном порядке планами и соответствующими сметами;</w:t>
      </w:r>
    </w:p>
    <w:p w:rsidR="004E5B55" w:rsidRPr="004E5B55" w:rsidRDefault="004E5B55" w:rsidP="004E5B5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внеплановые – для решения внезапно возникших проблем, требующих немедленного рассмотрения, либо в иных случаях, предусмотреть которые заблаговременно не представляется возможным.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1.7. Командирование руководителей отделов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(подразделений)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случаях, если это не вызовет нарушений в нормальном режиме ведения производственного процесса.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командирования руководящего состава директор назначает лицо, временно исполняющее обязанности убывшего сотрудника, с возложением на него на период командировки всех должностных обязанностей и прав командированного сотрудника, включая права, предоставленные командированному сотруднику на основании доверенности.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1.8. Запрещается направление в служебные командировки беременных женщин.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1.9. Направление в служебные командировки женщин, имеющих детей в возрасте до трех лет, допускается только с их письменного согласия при условии, что это не запрещено им в 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1.10. В служебные командировки только с письменного согласия допускается направлять:</w:t>
      </w:r>
    </w:p>
    <w:p w:rsidR="004E5B55" w:rsidRPr="004E5B55" w:rsidRDefault="004E5B55" w:rsidP="004E5B5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матерей и отцов, воспитывающих без супруга (супруги) детей в возрасте до пяти лет;</w:t>
      </w:r>
    </w:p>
    <w:p w:rsidR="004E5B55" w:rsidRPr="004E5B55" w:rsidRDefault="004E5B55" w:rsidP="004E5B5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сотрудников, имеющих детей-инвалидов;</w:t>
      </w:r>
    </w:p>
    <w:p w:rsidR="004E5B55" w:rsidRPr="004E5B55" w:rsidRDefault="004E5B55" w:rsidP="004E5B5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уход за больными членами их семей в соответствии с медицинским заключением.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При этом такие сотрудники должны быть ознакомлены в письменной форме со своим правом отказаться от направления в служебную командировку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1.11. Не допускается направление в командировку и выдача аванса сотрудникам, не отчитавшимся об израсходованных средствах в предыдущей командировке.</w:t>
      </w:r>
    </w:p>
    <w:p w:rsidR="004E5B55" w:rsidRPr="004E5B55" w:rsidRDefault="004E5B55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2. Срок и режим командировки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2.1. Срок командировки сотрудника (как по России, так и за рубеж) определяет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с учетом объема, сложности и других особенностей служебного поручения. 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2.2. Продолжительность командировки исчисляется по фактическому количеству дней пребывания в служебной командировке со дня убытия из учреждения, но не более дней, указанных в командировочном удостоверении, и по день возвращения (включительно) обратно после выполнения служебного задания (включая выходные и нерабочие праздничные дни).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Днем выезда сотрудника в командировку считается день отправления поезда, самолета, автобуса или другого транспортного средства, а днем прибытия из командировки – день прибытия транспортного </w:t>
      </w:r>
      <w:proofErr w:type="gramStart"/>
      <w:r w:rsidRPr="004E5B55">
        <w:rPr>
          <w:rFonts w:ascii="Times New Roman" w:eastAsia="Times New Roman" w:hAnsi="Times New Roman" w:cs="Times New Roman"/>
          <w:sz w:val="28"/>
          <w:szCs w:val="28"/>
        </w:rPr>
        <w:t>средства .</w:t>
      </w:r>
      <w:proofErr w:type="gramEnd"/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При отправлении транспортного средства до 24 часов включительно днем выбытия в командировку считаются текущие сутки, а с 00 часов и позже – следующие сутки.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День выезда в служебную командировку (день приезда из служебной командировки) определяется по региональному времени отправления (прибытия) транспортного средства в соответствии с расписанием движения. В случае отправления (прибытия) транспортного средства </w:t>
      </w:r>
      <w:proofErr w:type="gramStart"/>
      <w:r w:rsidRPr="004E5B55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4E5B55">
        <w:rPr>
          <w:rFonts w:ascii="Times New Roman" w:eastAsia="Times New Roman" w:hAnsi="Times New Roman" w:cs="Times New Roman"/>
          <w:sz w:val="28"/>
          <w:szCs w:val="28"/>
        </w:rPr>
        <w:t>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2.3. На сотрудника, находящегося в командировке, распространяется режим рабочего времени, и правила распорядка организации, куда он командирован. Вместо дней 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отдыха, не использованных за время командировки, другие дни отдыха после возвращения из командировки не предоставляются. Исключение составляют случаи, когда мероприятия, на которые сотрудник командирован, проходили в выходные дни либо иные дни отдыха, установленные в соответствии с законодательством и Правилами трудового распорядка.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 случаях, когда сотрудник специально командирован для работы в выходные или праздничные и нерабочие дни, компенсация за работу в эти дни выплачивается в соответствии с действующим законодательством. Если сотрудник отбывает в командировку либо прибывает из командировки в выходной день, ему после возвращения из командировки предоставляется другой день отдыха.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2.4.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Факт наличия данных обстоятельств должен быть подтвержден проведенной служебной проверкой, по результатам которой в установленном порядке выносится соответствующее заключение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За время задержки в пути без уважительных причин сотруднику не выплачивается зарплата, не возмещаются суточные расходы, расходы на наем жилого помещения и другие расходы.</w:t>
      </w:r>
    </w:p>
    <w:p w:rsidR="004E5B55" w:rsidRPr="004E5B55" w:rsidRDefault="004E5B55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оформления служебных командировок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3.1. Оформление служебных командировок по России и в страны СНГ</w:t>
      </w: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3.1.1. Планирование командировок осуществляется на основании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плана ФХД.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Контроль за целевым использованием использования командировочных расходов возлагается на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бухгалтерию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3.1.2. Внеплановые командировки сотрудников осуществляются по решению директора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основании служебной записки руководителя структурного подразделения, инициировавшего выезд, при наличии финансовых средств на командировочные расходы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3.1.3 Основанием для командирования сотрудников считается служебное задание (по форме № Т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10а)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руководителя структурного подразделения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сотруднику.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3.1.4. После получения служебного задания командируемый сотрудник составляет смету командировочных расходов (предварительный расчет) и согласовывает ее в бухгалтерии.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3.1.5. После согласования сметы командировочных расходов командируемый сотрудник передает служебное задание и смету в кадровую службу 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позднее пяти дней до начала командировки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приказа на командировку.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На основании полученного служебного задания кадровая служба готовит:</w:t>
      </w:r>
    </w:p>
    <w:p w:rsidR="004E5B55" w:rsidRPr="004E5B55" w:rsidRDefault="004E5B55" w:rsidP="004E5B5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приказ (форма № Т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noBreakHyphen/>
        <w:t>9) о направлении сотрудника в командировку или приказ (распоряжение) о направлении сотрудников в командировку (форма № Т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noBreakHyphen/>
        <w:t>9а);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Командировочные документы, служебное задание подписываются директором.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Кадровая служба знакомит командируемого сотрудника с приказом и выдает ему служебное задание.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Однодневная командировка должна быть оформлена приказом руководителя.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3.1.6.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позднее чем за три рабочих дня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до начала командировки копия приказа о командировке и смета командировочных расходов направляются в бухгалтерию для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заказа денежных средств (перевода денежных средств на банковскую карту командированному сотруднику)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3.1.7. Факт выбытия сотрудника в командировку обязательно фиксируется в Журнале учета работников, выбывающих в служебные командировки из командирующей организации.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3.1.8.  При направлении сотрудника в командировку в страны СНГ командировочное удостоверение оформляется, только если со страной СНГ заключено межправительственное соглашение, на основании которого в документах для въезда и выезда пограничными органами не делаются отметки о пересечении российской границы.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3.1.9. В исключительных случаях, связанных с осуществлением внеплановых выездов, когда произвести оформление служебной командировки не представляется возможным, допускается выезд без издания приказа. Последующее издание приказа о командировании сотрудника осуществляется в течение следующего рабочего дня.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3.2. Оформление служебных командировок за рубеж.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3.2.1. Целями загранкомандировок являются:</w:t>
      </w:r>
    </w:p>
    <w:p w:rsidR="004E5B55" w:rsidRPr="004E5B55" w:rsidRDefault="004E5B55" w:rsidP="004E5B5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участие в международных форумах (конференциях, конгрессах, симпозиумах и т. д.);</w:t>
      </w:r>
    </w:p>
    <w:p w:rsidR="004E5B55" w:rsidRPr="004E5B55" w:rsidRDefault="004E5B55" w:rsidP="004E5B5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другие цели с разрешения директора.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3.2.2. Основанием загранкомандировки служит: </w:t>
      </w:r>
    </w:p>
    <w:p w:rsidR="004E5B55" w:rsidRPr="004E5B55" w:rsidRDefault="004E5B55" w:rsidP="004E5B5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договор о сотрудничестве с зарубежным учреждением;</w:t>
      </w:r>
    </w:p>
    <w:p w:rsidR="004E5B55" w:rsidRPr="004E5B55" w:rsidRDefault="004E5B55" w:rsidP="004E5B5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официальное приглашение на участие в международных форумах (конференциях, конгрессах, симпозиумах и т. д.).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3.2.3. Ответственность за обоснованность загранкомандировки несет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 учреждения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сотрудника в загранкомандировку должно быть оформлено приказом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директора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 В приказе указывается:</w:t>
      </w:r>
    </w:p>
    <w:p w:rsidR="004E5B55" w:rsidRPr="004E5B55" w:rsidRDefault="004E5B55" w:rsidP="004E5B5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должность командируемого сотрудника;</w:t>
      </w:r>
    </w:p>
    <w:p w:rsidR="004E5B55" w:rsidRPr="004E5B55" w:rsidRDefault="004E5B55" w:rsidP="004E5B5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 какую страну (город), на какой срок, с какой целью и за чей счет командируется сотрудник.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К приказу прилагаются:</w:t>
      </w:r>
    </w:p>
    <w:p w:rsidR="004E5B55" w:rsidRPr="004E5B55" w:rsidRDefault="004E5B55" w:rsidP="004E5B5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переведенные на русский язык документы, поступившие от принимающей стороны (вызов);</w:t>
      </w:r>
    </w:p>
    <w:p w:rsidR="004E5B55" w:rsidRPr="004E5B55" w:rsidRDefault="004E5B55" w:rsidP="004E5B5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смета командировочных расходов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Командировочное удостоверение не оформляется.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3.2.4. Фактическое время пребывания в командировке за пределами России определяется: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а) в случае командировки в страны, с которыми установлен полный пограничный контроль – по отметкам контрольно-пропускных пунктов в заграничном паспорте;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б) в случае командировки в страны, с которыми не установлен или упрощен пограничный контроль, – согласно отметкам стороны, которая командирует, и стороны, которая принимает, в удостоверении о командировке;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в) в случае отсутствия отметок в соответствии с подпунктами «а» и «б» настоящего пункта суточные расходы командированному сотруднику не возмещаются.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3.2.5. Если сотрудник получил аванс на командировочные расходы, но не выехал в командировку, он обязан в течение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трех рабочих дней 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об отмене поездки возвратить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кассу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полученные им денежные средства в валюте той страны, в которой был выдан аванс.</w:t>
      </w:r>
    </w:p>
    <w:p w:rsidR="004E5B55" w:rsidRPr="004E5B55" w:rsidRDefault="004E5B55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3.3. Выдача денежных средств на командировочные расходы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3.3.1. Финансирование командировочных расходов производится в соответствии с предварительно утвержденным графиком командировок за счет:</w:t>
      </w:r>
    </w:p>
    <w:p w:rsidR="004E5B55" w:rsidRPr="004E5B55" w:rsidRDefault="004E5B55" w:rsidP="004E5B5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выделенных субсидий на выполнение государственного задания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;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3.3.2. Выдача командируемым сотрудникам денежных средств на командировочные расходы осуществляется на основании заявления сотрудника, сметы (предварительного расчета) командировочных расходов и копий служебного задания и приказа о направлении сотрудника в командировку.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3.3.3. При командировках по России аванс выдается в рублях.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3.3.4. Выдача денежных средств на командировочные расходы производится путем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выдачи наличными из кассы бухгалтерии либо на банковскую карточку сотрудника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3.3.5.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командировку, их выплата сотруднику осуществляется в рублях по официальному обменному курсу Банка России к иностранным валютам стран пребывания, установленному на день утверждения авансового отчета.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3.3.6. Проездные документы приобретаются командированным сотрудником самостоятельно только после получения денежных средств на командировочные расходы.</w:t>
      </w:r>
    </w:p>
    <w:p w:rsidR="004E5B55" w:rsidRPr="004E5B55" w:rsidRDefault="004E5B55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4. Гарантии и компенсации при направлении сотрудников в служебные командировки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4.1. За командированным сотрудником сохраняется место работы (должность) и средний заработок за время командировки, в том числе и за время пребывания в пути.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Средний заработок за время пребывания сотрудника в командировке сохраняется на все рабочие дни недели по графику, установленному по месту постоянной работы.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4.2. Командированному</w:t>
      </w:r>
      <w:bookmarkStart w:id="0" w:name="h2"/>
      <w:bookmarkEnd w:id="0"/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сотруднику учреждение обязано возместить:</w:t>
      </w:r>
    </w:p>
    <w:p w:rsidR="004E5B55" w:rsidRPr="004E5B55" w:rsidRDefault="004E5B55" w:rsidP="004E5B5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уд93"/>
      <w:bookmarkEnd w:id="1"/>
      <w:r w:rsidRPr="004E5B55">
        <w:rPr>
          <w:rFonts w:ascii="Times New Roman" w:eastAsia="Times New Roman" w:hAnsi="Times New Roman" w:cs="Times New Roman"/>
          <w:sz w:val="28"/>
          <w:szCs w:val="28"/>
        </w:rPr>
        <w:t>расходы на проезд;</w:t>
      </w:r>
    </w:p>
    <w:p w:rsidR="004E5B55" w:rsidRPr="004E5B55" w:rsidRDefault="004E5B55" w:rsidP="004E5B5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уд94"/>
      <w:bookmarkEnd w:id="2"/>
      <w:r w:rsidRPr="004E5B55">
        <w:rPr>
          <w:rFonts w:ascii="Times New Roman" w:eastAsia="Times New Roman" w:hAnsi="Times New Roman" w:cs="Times New Roman"/>
          <w:sz w:val="28"/>
          <w:szCs w:val="28"/>
        </w:rPr>
        <w:t>расходы по найму жилого помещения;</w:t>
      </w:r>
    </w:p>
    <w:p w:rsidR="004E5B55" w:rsidRPr="004E5B55" w:rsidRDefault="004E5B55" w:rsidP="004E5B5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уд95"/>
      <w:bookmarkEnd w:id="3"/>
      <w:r w:rsidRPr="004E5B55">
        <w:rPr>
          <w:rFonts w:ascii="Times New Roman" w:eastAsia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местожительства (суточные);</w:t>
      </w:r>
    </w:p>
    <w:p w:rsidR="004E5B55" w:rsidRPr="004E5B55" w:rsidRDefault="004E5B55" w:rsidP="004E5B5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иные расходы, связанные со служебной командировкой, при </w:t>
      </w:r>
      <w:proofErr w:type="gramStart"/>
      <w:r w:rsidRPr="004E5B55">
        <w:rPr>
          <w:rFonts w:ascii="Times New Roman" w:eastAsia="Times New Roman" w:hAnsi="Times New Roman" w:cs="Times New Roman"/>
          <w:sz w:val="28"/>
          <w:szCs w:val="28"/>
        </w:rPr>
        <w:t>условии ,</w:t>
      </w:r>
      <w:proofErr w:type="gramEnd"/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что они произведены работником с разрешения или ведома работодателя.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уд96"/>
      <w:bookmarkEnd w:id="4"/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4.3. Расходы на проезд учреждение возмещает сотруднику:</w:t>
      </w:r>
    </w:p>
    <w:p w:rsidR="004E5B55" w:rsidRPr="004E5B55" w:rsidRDefault="004E5B55" w:rsidP="004E5B5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до места командировки и обратно;</w:t>
      </w:r>
    </w:p>
    <w:p w:rsidR="004E5B55" w:rsidRPr="004E5B55" w:rsidRDefault="004E5B55" w:rsidP="004E5B5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из одного населенного пункта в другой (если сотрудник командирован в несколько организаций, расположенных в разных населенных пунктах).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 состав этих расходов входят:</w:t>
      </w:r>
    </w:p>
    <w:p w:rsidR="004E5B55" w:rsidRPr="004E5B55" w:rsidRDefault="004E5B55" w:rsidP="004E5B5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стоимость проездного билета на все виды транспорта при следовании к месту командировки и обратно к постоянному месту работы производится по следующим нормам:</w:t>
      </w:r>
    </w:p>
    <w:p w:rsidR="004E5B55" w:rsidRPr="004E5B55" w:rsidRDefault="004E5B55" w:rsidP="004E5B5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    воздушным транспортом - по билету экономического класса;</w:t>
      </w:r>
    </w:p>
    <w:p w:rsidR="004E5B55" w:rsidRPr="004E5B55" w:rsidRDefault="004E5B55" w:rsidP="004E5B55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     железнодорожным транспортом - в купейном вагоне скорого      фирменного поезда; </w:t>
      </w:r>
    </w:p>
    <w:p w:rsidR="004E5B55" w:rsidRPr="004E5B55" w:rsidRDefault="004E5B55" w:rsidP="004E5B55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      морским транспортом - на всех видах судов транспортных скоростных линий и в каюте 1 категории судов паромных переправ;</w:t>
      </w:r>
    </w:p>
    <w:p w:rsidR="004E5B55" w:rsidRPr="004E5B55" w:rsidRDefault="004E5B55" w:rsidP="004E5B55">
      <w:p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     автомобильным транспортом (кроме такси) - по существующей в данной местности стоимости проезда;</w:t>
      </w:r>
    </w:p>
    <w:p w:rsidR="004E5B55" w:rsidRPr="004E5B55" w:rsidRDefault="004E5B55" w:rsidP="004E5B5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стоимость услуг по оформлению проездных билетов;</w:t>
      </w:r>
    </w:p>
    <w:p w:rsidR="004E5B55" w:rsidRPr="004E5B55" w:rsidRDefault="004E5B55" w:rsidP="004E5B5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расходы на оплату постельных принадлежностей в поездах;</w:t>
      </w:r>
    </w:p>
    <w:p w:rsidR="004E5B55" w:rsidRPr="004E5B55" w:rsidRDefault="004E5B55" w:rsidP="004E5B5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стоимость проезда до места (вокзал, пристань, аэропорт) отправления в командировку (от места возвращения из командировки), если оно расположено вне населенного пункта, где сотрудник работает;</w:t>
      </w:r>
    </w:p>
    <w:p w:rsidR="004E5B55" w:rsidRPr="004E5B55" w:rsidRDefault="004E5B55" w:rsidP="004E5B5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взносы на обязательное государственное страхование пассажиров на транспорте.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4.4. Расходы на проезд по России компенсируются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постановление</w:t>
      </w:r>
      <w:proofErr w:type="gramEnd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администрации Липецкой области № 318 от 24.06.2015г. «О порядке и размерах возмещения расходов, связанных со служебными командировками и проездом на работу в другую местность, работникам областных государственных учреждений»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Возмещение расходов на проезд, 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4.5. При направлении сотрудника в загранкомандировку ему дополнительно возмещаются расходы:</w:t>
      </w:r>
    </w:p>
    <w:p w:rsidR="004E5B55" w:rsidRPr="004E5B55" w:rsidRDefault="004E5B55" w:rsidP="004E5B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на оформление загранпаспорта (визы, др. выездных документов);</w:t>
      </w:r>
    </w:p>
    <w:p w:rsidR="004E5B55" w:rsidRPr="004E5B55" w:rsidRDefault="004E5B55" w:rsidP="004E5B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на оформление обязательной медицинской страховки;</w:t>
      </w:r>
    </w:p>
    <w:p w:rsidR="004E5B55" w:rsidRPr="004E5B55" w:rsidRDefault="004E5B55" w:rsidP="004E5B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по уплате обязательных консульских и аэродромных сборов;</w:t>
      </w:r>
    </w:p>
    <w:p w:rsidR="004E5B55" w:rsidRPr="004E5B55" w:rsidRDefault="004E5B55" w:rsidP="004E5B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по уплате сборов на право въезда или транзита автомобиля;</w:t>
      </w:r>
    </w:p>
    <w:p w:rsidR="004E5B55" w:rsidRPr="004E5B55" w:rsidRDefault="004E5B55" w:rsidP="004E5B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по уплате иных обязательных платежей и сборов.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4.6. Если до места командировки можно добраться разными видами транспорта, руководство учреждения вправе по своему выбору оплатить сотруднику один из них.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4.7.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 При направлении в служебную командировку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 города Москву и Санкт-Петербург расходы на внутригородские транспортные услуги возмещаются в размере 100 рублей за каждый день нахождения в указанных городах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4.8. При командировках по России размер суточных составляет: </w:t>
      </w:r>
    </w:p>
    <w:p w:rsidR="004E5B55" w:rsidRPr="004E5B55" w:rsidRDefault="004E5B55" w:rsidP="004E5B5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рамках </w:t>
      </w:r>
      <w:proofErr w:type="spell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госзадания</w:t>
      </w:r>
      <w:proofErr w:type="spellEnd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(за счет субсидии)</w:t>
      </w:r>
    </w:p>
    <w:p w:rsidR="004E5B55" w:rsidRPr="004E5B55" w:rsidRDefault="004E5B55" w:rsidP="004E5B5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при направлении </w:t>
      </w:r>
      <w:proofErr w:type="gram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  командировку</w:t>
      </w:r>
      <w:proofErr w:type="gramEnd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города Москву и Санкт-Петербург в размере 500 руб.; </w:t>
      </w:r>
    </w:p>
    <w:p w:rsidR="004E5B55" w:rsidRPr="004E5B55" w:rsidRDefault="004E5B55" w:rsidP="004E5B5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при направлении </w:t>
      </w:r>
      <w:proofErr w:type="gram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  командировку</w:t>
      </w:r>
      <w:proofErr w:type="gramEnd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другие субъекты РФ в размере 200 руб.; </w:t>
      </w:r>
    </w:p>
    <w:p w:rsidR="004E5B55" w:rsidRPr="004E5B55" w:rsidRDefault="004E5B55" w:rsidP="004E5B5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при направлении </w:t>
      </w:r>
      <w:proofErr w:type="gram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  командировку</w:t>
      </w:r>
      <w:proofErr w:type="gramEnd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города и районы области в размере 100 руб.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сотрудника в командировку за границу из России суточные выплачиваются в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размере и порядке, установленном постановлением Правительства РФ от 26 декабря </w:t>
      </w:r>
      <w:smartTag w:uri="urn:schemas-microsoft-com:office:smarttags" w:element="metricconverter">
        <w:smartTagPr>
          <w:attr w:name="ProductID" w:val="2005 г"/>
        </w:smartTagPr>
        <w:r w:rsidRPr="004E5B55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2005 г</w:t>
        </w:r>
      </w:smartTag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. № 812.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работы, но не свыше двух месяцев.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Выплата суточных производится также, если заболевший находился на лечении в стационарном лечебном учреждении, на основании приказа о продлении срока командировки в установленном порядке.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4.9. При командировках по России расходы на наем жилья во время командировки (при наличии подтверждающих документов)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рамках выполнения </w:t>
      </w:r>
      <w:proofErr w:type="spell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госзадания</w:t>
      </w:r>
      <w:proofErr w:type="spellEnd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(за счет средств субсидий) по фактическим расходам, но не более стоимости однокомнатного (одноместного) номера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документов, подтверждающих эти расходы, –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30% установленной нормы суточных за каждый день нахождения в служебной командировке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сотрудника в командировку за границу размер возмещения расходов на наем жилья зависит от страны поездки.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его определении </w:t>
      </w:r>
      <w:proofErr w:type="spellStart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руководствовуются</w:t>
      </w:r>
      <w:proofErr w:type="spellEnd"/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приказом Минфина России от 2 августа </w:t>
      </w:r>
      <w:smartTag w:uri="urn:schemas-microsoft-com:office:smarttags" w:element="metricconverter">
        <w:smartTagPr>
          <w:attr w:name="ProductID" w:val="2004 г"/>
        </w:smartTagPr>
        <w:r w:rsidRPr="004E5B55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2004 г</w:t>
        </w:r>
      </w:smartTag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. № 64н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Возмещение расходов на наем жилья во время командировки, 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(оформленного соответствующим приказом) и по согласованию с главным бухгалтером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4.10. Расходы, связанные с командировкой, но не подтвержденные соответствующими документами, сотруднику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не возмещаются или возмещаются в минимальном размере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. Расходы в связи с возвращением командированным сотрудником билета на поезд, самолет или другое транспортное средство могут быть возмещены с разрешения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директора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только по уважительным причинам (решение об отмене командировки, отозвание из командировки, болезнь) при наличии документа, подтверждающего такие расходы.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 случае отсутствия у сотрудника подтверждающих документов об обмене валюты, в которой выдан аванс, на национальную валюту страны пребывания, перерасчет расходов, осуществленных в командировке и подтвержденных документально, осуществляется исходя из официального обменного валютного курса, установленного Банком России на день утверждения авансового отчета.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Возмещение расходов на служебные телефонные переговоры проводится в размерах, согласованных с лицом, принявшим решение о командировании сотрудника.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4.11. Возмещение расходов, связанных с проездом к месту командировки и обратно с использованием личного транспорта сотрудника, производится на основании письма МНС России от 2 июня </w:t>
      </w:r>
      <w:smartTag w:uri="urn:schemas-microsoft-com:office:smarttags" w:element="metricconverter">
        <w:smartTagPr>
          <w:attr w:name="ProductID" w:val="2004 г"/>
        </w:smartTagPr>
        <w:r w:rsidRPr="004E5B55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. № 04-2-06/419 «О возмещении расходов при использовании личного транспорта».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4.12. Сотруднику, направленному в однодневную командировку, согласно статьям 167, 168 Трудового кодекса РФ, оплачиваются: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br/>
        <w:t>– средний заработок за день командировки;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br/>
        <w:t>– расходы на проезд;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br/>
        <w:t>– иные расходы, произведенные сотрудником с разрешения руководителя организации.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Суточные (надбавки взамен суточных) при однодневной командировке не выплачиваются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отчета сотрудника о служебной командировке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5.1. В течение трех рабочих дней с дня возвращения из служебной командировки сотрудник обязательно до оформляет документы, которые были составлены перед отъездом, и заполняет авансовый отчет (по форме № 0504049) об израсходованных им суммах. В служебном задании (форма № Т-10а) сотрудник заполняет графу 12 «Краткий отчет о выполнении задания». Этот отчет согласовывается с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руководителем структурного подразделения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Авансовый отчет сотрудник предоставляет в бухгалтерию. Одновременно с авансовым отчетом сотрудник передает в бухгалтерию все документы, которые подтверждают его расходы и производственный характер командировки. К ним относятся:</w:t>
      </w:r>
    </w:p>
    <w:p w:rsidR="004E5B55" w:rsidRPr="004E5B55" w:rsidRDefault="004E5B55" w:rsidP="004E5B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служебное задание с кратким отчетом о выполнении;</w:t>
      </w:r>
    </w:p>
    <w:p w:rsidR="004E5B55" w:rsidRPr="004E5B55" w:rsidRDefault="004E5B55" w:rsidP="004E5B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проездные билеты;</w:t>
      </w:r>
    </w:p>
    <w:p w:rsidR="004E5B55" w:rsidRPr="004E5B55" w:rsidRDefault="004E5B55" w:rsidP="004E5B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счета за проживание;</w:t>
      </w:r>
    </w:p>
    <w:p w:rsidR="004E5B55" w:rsidRPr="004E5B55" w:rsidRDefault="004E5B55" w:rsidP="004E5B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чеки ККТ;</w:t>
      </w:r>
    </w:p>
    <w:p w:rsidR="004E5B55" w:rsidRPr="004E5B55" w:rsidRDefault="004E5B55" w:rsidP="004E5B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товарные чеки;</w:t>
      </w:r>
    </w:p>
    <w:p w:rsidR="004E5B55" w:rsidRPr="004E5B55" w:rsidRDefault="004E5B55" w:rsidP="004E5B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квитанции электронных терминалов (слипы);</w:t>
      </w:r>
    </w:p>
    <w:p w:rsidR="004E5B55" w:rsidRPr="004E5B55" w:rsidRDefault="004E5B55" w:rsidP="004E5B5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ксерокопии загранпаспорта с отметками о пересечении границы (при загранкомандировках); </w:t>
      </w:r>
    </w:p>
    <w:p w:rsidR="004E5B55" w:rsidRPr="004E5B55" w:rsidRDefault="004E5B55" w:rsidP="004E5B5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подтверждающие стоимость служебных телефонных переговоров, и т. д.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5.2. Остаток денежных средств, превышающий сумму, использованную согласно авансового отчета, подлежит возвращению сотрудником </w:t>
      </w:r>
      <w:r w:rsidRPr="004E5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кассу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не позднее трех рабочих дней после возвращения из командировки.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 случае невозвращения сотрудником остатка средств в определенный срок соответствующая сумма возмещается в порядке, установленном трудовым и гражданско-процессуальным законодательством.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5.3. Не позднее трех рабочих дней со дня возвращения из служебной командировки сотрудник готовит и представляет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руководителю структурного подразделения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полный отчет о проделанной им работе либо участии в мероприятии, на которое он был командирован.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Сотрудником, командированным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учреждения.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Сотрудником, командированным для участия в каком-либо мероприятии, к отчету о командировке прилагаются полученные им, как участником мероприятия, материалы.</w:t>
      </w:r>
    </w:p>
    <w:p w:rsidR="004E5B55" w:rsidRPr="004E5B55" w:rsidRDefault="004E5B55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6. Отзыв сотрудника из командировки или отмена командировки осуществляется в следующем порядке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 структурного подразделения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готовит служебную записку на имя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директора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учреждения с объяснением причин о невозможности направления сотрудника в командировку или отзыва сотрудника из командировки до истечения ее срока.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После решения </w:t>
      </w:r>
      <w:r w:rsidRPr="004E5B55">
        <w:rPr>
          <w:rFonts w:ascii="Times New Roman" w:eastAsia="Times New Roman" w:hAnsi="Times New Roman" w:cs="Times New Roman"/>
          <w:bCs/>
          <w:iCs/>
          <w:sz w:val="28"/>
          <w:szCs w:val="28"/>
        </w:rPr>
        <w:t>директора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готовится приказ об отмене командировки или отзыве из командировки. 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Возмещение расходов отозванному из командировки сотруднику производится на основании авансового отчета и приложенных к нему документов.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6.2. Командировка может быть прекращена досрочно по решению директора в случаях:</w:t>
      </w:r>
    </w:p>
    <w:p w:rsidR="004E5B55" w:rsidRPr="004E5B55" w:rsidRDefault="004E5B55" w:rsidP="004E5B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выполнения служебного задания в полном объеме;</w:t>
      </w:r>
    </w:p>
    <w:p w:rsidR="004E5B55" w:rsidRPr="004E5B55" w:rsidRDefault="004E5B55" w:rsidP="004E5B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>болезни командированного, наличия чрезвычайных семейных и иных обстоятельств и иных обстоятельств, требующих его присутствия по месту постоянного проживания;</w:t>
      </w:r>
    </w:p>
    <w:p w:rsidR="004E5B55" w:rsidRPr="004E5B55" w:rsidRDefault="004E5B55" w:rsidP="004E5B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наличия служебной необходимости;</w:t>
      </w:r>
    </w:p>
    <w:p w:rsidR="004E5B55" w:rsidRPr="004E5B55" w:rsidRDefault="004E5B55" w:rsidP="004E5B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нарушения сотрудником трудовой дисциплины в период нахождения в командировке.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B55">
        <w:rPr>
          <w:rFonts w:ascii="Times New Roman" w:eastAsia="Calibri" w:hAnsi="Times New Roman" w:cs="Times New Roman"/>
          <w:sz w:val="28"/>
          <w:szCs w:val="28"/>
          <w:lang w:eastAsia="en-US"/>
        </w:rPr>
        <w:t>6.3.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РФ.</w:t>
      </w: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55" w:rsidRPr="004E5B55" w:rsidRDefault="004E5B55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26C16" w:rsidRPr="004E5B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к Порядку </w:t>
      </w: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Руководителю ___________________________</w:t>
      </w: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(должность, фамилия, инициалы руководителя)</w:t>
      </w: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  ________________________________________</w:t>
      </w: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D85F90" w:rsidRPr="004E5B55" w:rsidRDefault="00D85F90" w:rsidP="004E5B5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(должность, фамилия, инициалы работника)</w:t>
      </w:r>
    </w:p>
    <w:p w:rsidR="00D85F90" w:rsidRPr="004E5B55" w:rsidRDefault="00D85F90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922"/>
      <w:bookmarkEnd w:id="5"/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D85F90" w:rsidRPr="004E5B55" w:rsidRDefault="00D85F90" w:rsidP="004E5B5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денежных средств под отчет</w:t>
      </w:r>
    </w:p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   Прошу    выдать   мне   под   отчет   денежные   средства   в   размере</w:t>
      </w:r>
    </w:p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 руб.</w:t>
      </w:r>
    </w:p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на ________________________________________________________________________</w:t>
      </w:r>
    </w:p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(указать назначение аванса)</w:t>
      </w:r>
    </w:p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   Расчет (обоснование) суммы аванса:</w:t>
      </w:r>
    </w:p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4E5B5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4E5B5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tbl>
      <w:tblPr>
        <w:tblpPr w:leftFromText="180" w:rightFromText="180" w:vertAnchor="text" w:horzAnchor="margin" w:tblpY="158"/>
        <w:tblW w:w="10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23"/>
        <w:gridCol w:w="1139"/>
        <w:gridCol w:w="3491"/>
        <w:gridCol w:w="2321"/>
      </w:tblGrid>
      <w:tr w:rsidR="004E5B55" w:rsidRPr="004E5B55" w:rsidTr="004E5B55">
        <w:trPr>
          <w:trHeight w:val="3524"/>
        </w:trPr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Отметка бухгалтерии о наличии задолженности работника по ранее полученным авансам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Задолженность (имеется/отсутствует) _______________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При наличии сумма задолженности ______________ руб.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отчета по выданному авансу "____" _______ 20__ г.</w:t>
            </w:r>
          </w:p>
        </w:tc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Решение руководителя о выдаче денежных средств 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 отчет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Выдать _____________________________________ руб.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на срок до "_____" ____________ 20___ г.</w:t>
            </w:r>
          </w:p>
        </w:tc>
      </w:tr>
      <w:tr w:rsidR="004E5B55" w:rsidRPr="004E5B55" w:rsidTr="004E5B55">
        <w:trPr>
          <w:trHeight w:val="21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(должность бухгалтера)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  <w:hideMark/>
          </w:tcPr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/_______/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(фамилия, инициалы)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"___" __ г.</w:t>
            </w:r>
          </w:p>
        </w:tc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______________________/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(подпись)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«____» 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(фамилия, инициалы)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4E5B55" w:rsidRPr="004E5B55" w:rsidRDefault="004E5B55" w:rsidP="004E5B5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"___" __________ </w:t>
            </w:r>
            <w:r w:rsidRPr="004E5B55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4E5B5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85F90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на срок до "___" ________ 20__ г."___" _______ 20__ г.                   </w:t>
      </w:r>
      <w:r w:rsidR="004E5B55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5F4537" w:rsidRPr="004E5B55" w:rsidRDefault="00D85F90" w:rsidP="004E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4E5B55">
        <w:rPr>
          <w:rFonts w:ascii="Times New Roman" w:eastAsia="Times New Roman" w:hAnsi="Times New Roman" w:cs="Times New Roman"/>
          <w:sz w:val="28"/>
          <w:szCs w:val="28"/>
        </w:rPr>
        <w:tab/>
      </w:r>
      <w:r w:rsidR="004E5B55">
        <w:rPr>
          <w:rFonts w:ascii="Times New Roman" w:eastAsia="Times New Roman" w:hAnsi="Times New Roman" w:cs="Times New Roman"/>
          <w:sz w:val="28"/>
          <w:szCs w:val="28"/>
        </w:rPr>
        <w:tab/>
      </w:r>
      <w:r w:rsidR="004E5B55">
        <w:rPr>
          <w:rFonts w:ascii="Times New Roman" w:eastAsia="Times New Roman" w:hAnsi="Times New Roman" w:cs="Times New Roman"/>
          <w:sz w:val="28"/>
          <w:szCs w:val="28"/>
        </w:rPr>
        <w:tab/>
      </w:r>
      <w:r w:rsidR="004E5B55">
        <w:rPr>
          <w:rFonts w:ascii="Times New Roman" w:eastAsia="Times New Roman" w:hAnsi="Times New Roman" w:cs="Times New Roman"/>
          <w:sz w:val="28"/>
          <w:szCs w:val="28"/>
        </w:rPr>
        <w:tab/>
      </w:r>
      <w:r w:rsidR="004E5B55">
        <w:rPr>
          <w:rFonts w:ascii="Times New Roman" w:eastAsia="Times New Roman" w:hAnsi="Times New Roman" w:cs="Times New Roman"/>
          <w:sz w:val="28"/>
          <w:szCs w:val="28"/>
        </w:rPr>
        <w:tab/>
      </w:r>
      <w:r w:rsidRPr="004E5B55">
        <w:rPr>
          <w:rFonts w:ascii="Times New Roman" w:eastAsia="Times New Roman" w:hAnsi="Times New Roman" w:cs="Times New Roman"/>
          <w:sz w:val="28"/>
          <w:szCs w:val="28"/>
        </w:rPr>
        <w:t>(подпись работника)</w:t>
      </w:r>
      <w:bookmarkStart w:id="6" w:name="_GoBack"/>
      <w:bookmarkEnd w:id="6"/>
    </w:p>
    <w:sectPr w:rsidR="005F4537" w:rsidRPr="004E5B55" w:rsidSect="004E5B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6FAC"/>
    <w:multiLevelType w:val="multilevel"/>
    <w:tmpl w:val="C88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09C5"/>
    <w:multiLevelType w:val="multilevel"/>
    <w:tmpl w:val="F91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12D75"/>
    <w:multiLevelType w:val="multilevel"/>
    <w:tmpl w:val="560A4C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0977"/>
    <w:multiLevelType w:val="multilevel"/>
    <w:tmpl w:val="A97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935CB"/>
    <w:multiLevelType w:val="multilevel"/>
    <w:tmpl w:val="D80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F6E73"/>
    <w:multiLevelType w:val="multilevel"/>
    <w:tmpl w:val="119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71CF0"/>
    <w:multiLevelType w:val="multilevel"/>
    <w:tmpl w:val="AC8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F18E4"/>
    <w:multiLevelType w:val="multilevel"/>
    <w:tmpl w:val="229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90600"/>
    <w:multiLevelType w:val="multilevel"/>
    <w:tmpl w:val="A64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04CC3"/>
    <w:multiLevelType w:val="multilevel"/>
    <w:tmpl w:val="2B5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B2E5A"/>
    <w:multiLevelType w:val="multilevel"/>
    <w:tmpl w:val="E6A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20B38"/>
    <w:multiLevelType w:val="multilevel"/>
    <w:tmpl w:val="0938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B4A58"/>
    <w:multiLevelType w:val="multilevel"/>
    <w:tmpl w:val="B90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95521"/>
    <w:multiLevelType w:val="multilevel"/>
    <w:tmpl w:val="2BD2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5612B"/>
    <w:multiLevelType w:val="multilevel"/>
    <w:tmpl w:val="013A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82F2A"/>
    <w:multiLevelType w:val="multilevel"/>
    <w:tmpl w:val="1A7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4D7A00"/>
    <w:multiLevelType w:val="multilevel"/>
    <w:tmpl w:val="23B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01D91"/>
    <w:multiLevelType w:val="multilevel"/>
    <w:tmpl w:val="EBA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6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F90"/>
    <w:rsid w:val="00126C16"/>
    <w:rsid w:val="002346C6"/>
    <w:rsid w:val="004A53B9"/>
    <w:rsid w:val="004E5B55"/>
    <w:rsid w:val="005D3067"/>
    <w:rsid w:val="005F4537"/>
    <w:rsid w:val="007222E3"/>
    <w:rsid w:val="00955AA9"/>
    <w:rsid w:val="00AF418C"/>
    <w:rsid w:val="00D85F90"/>
    <w:rsid w:val="00E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B895C"/>
  <w15:docId w15:val="{976096A9-9984-4B29-8E1A-B44FC88E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F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F90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5455&amp;rnd=8CB741229AB9465CE05DD4EDA3401838&amp;dst=102021&amp;fld=134" TargetMode="External"/><Relationship Id="rId13" Type="http://schemas.openxmlformats.org/officeDocument/2006/relationships/hyperlink" Target="https://login.consultant.ru/link/?req=doc&amp;base=RZB&amp;n=285455&amp;rnd=8CB741229AB9465CE05DD4EDA3401838&amp;dst=102021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85455&amp;rnd=8CB741229AB9465CE05DD4EDA3401838" TargetMode="External"/><Relationship Id="rId12" Type="http://schemas.openxmlformats.org/officeDocument/2006/relationships/hyperlink" Target="https://login.consultant.ru/link/?req=doc&amp;base=RZB&amp;n=285455&amp;rnd=8CB741229AB9465CE05DD4EDA3401838&amp;dst=102021&amp;fld=134" TargetMode="External"/><Relationship Id="rId17" Type="http://schemas.openxmlformats.org/officeDocument/2006/relationships/hyperlink" Target="https://login.consultant.ru/link/?req=doc&amp;base=RZB&amp;n=308815&amp;rnd=8CB741229AB9465CE05DD4EDA3401838&amp;dst=10094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08815&amp;rnd=8CB741229AB9465CE05DD4EDA3401838&amp;dst=100931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97341&amp;rnd=8CB741229AB9465CE05DD4EDA3401838&amp;dst=100387&amp;fld=134" TargetMode="External"/><Relationship Id="rId11" Type="http://schemas.openxmlformats.org/officeDocument/2006/relationships/hyperlink" Target="https://login.consultant.ru/link/?req=doc&amp;base=RZB&amp;n=285455&amp;rnd=8CB741229AB9465CE05DD4EDA3401838&amp;dst=102021&amp;fld=134" TargetMode="External"/><Relationship Id="rId5" Type="http://schemas.openxmlformats.org/officeDocument/2006/relationships/hyperlink" Target="https://login.consultant.ru/link/?req=doc&amp;base=RZB&amp;n=222242&amp;rnd=8CB741229AB9465CE05DD4EDA3401838" TargetMode="External"/><Relationship Id="rId15" Type="http://schemas.openxmlformats.org/officeDocument/2006/relationships/hyperlink" Target="https://login.consultant.ru/link/?req=doc&amp;base=RZB&amp;n=285455&amp;rnd=8CB741229AB9465CE05DD4EDA3401838&amp;dst=102021&amp;fld=134" TargetMode="External"/><Relationship Id="rId10" Type="http://schemas.openxmlformats.org/officeDocument/2006/relationships/hyperlink" Target="https://login.consultant.ru/link/?req=doc&amp;base=RZB&amp;n=285455&amp;rnd=8CB741229AB9465CE05DD4EDA3401838&amp;dst=102021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5455&amp;rnd=8CB741229AB9465CE05DD4EDA3401838&amp;dst=102021&amp;fld=134" TargetMode="External"/><Relationship Id="rId14" Type="http://schemas.openxmlformats.org/officeDocument/2006/relationships/hyperlink" Target="https://login.consultant.ru/link/?req=doc&amp;base=RZB&amp;n=285455&amp;rnd=8CB741229AB9465CE05DD4EDA3401838&amp;dst=10202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2021-07-23T08:28:00Z</cp:lastPrinted>
  <dcterms:created xsi:type="dcterms:W3CDTF">2019-01-02T20:22:00Z</dcterms:created>
  <dcterms:modified xsi:type="dcterms:W3CDTF">2021-07-27T08:21:00Z</dcterms:modified>
</cp:coreProperties>
</file>