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10" w:rsidRDefault="00317D5A" w:rsidP="007C6DC6">
      <w:pPr>
        <w:pStyle w:val="FirstParagraph"/>
        <w:jc w:val="center"/>
        <w:rPr>
          <w:sz w:val="36"/>
          <w:szCs w:val="36"/>
        </w:rPr>
      </w:pPr>
      <w:bookmarkStart w:id="0" w:name="_GoBack"/>
      <w:bookmarkEnd w:id="0"/>
      <w:r w:rsidRPr="005502F1">
        <w:rPr>
          <w:sz w:val="36"/>
          <w:szCs w:val="36"/>
        </w:rPr>
        <w:t>Структурные подразделения</w:t>
      </w:r>
    </w:p>
    <w:p w:rsidR="005502F1" w:rsidRPr="005502F1" w:rsidRDefault="005502F1" w:rsidP="005502F1">
      <w:pPr>
        <w:pStyle w:val="a0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2476"/>
        <w:gridCol w:w="1068"/>
        <w:gridCol w:w="2977"/>
      </w:tblGrid>
      <w:tr w:rsidR="00467CF2" w:rsidRPr="00467CF2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№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Наименование</w:t>
            </w:r>
          </w:p>
        </w:tc>
        <w:tc>
          <w:tcPr>
            <w:tcW w:w="1068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Кол-во</w:t>
            </w:r>
            <w:r>
              <w:rPr>
                <w:lang w:val="ru-RU"/>
              </w:rPr>
              <w:t xml:space="preserve"> </w:t>
            </w:r>
            <w:r w:rsidRPr="00467CF2">
              <w:rPr>
                <w:lang w:val="ru-RU"/>
              </w:rPr>
              <w:t>ставок</w:t>
            </w:r>
          </w:p>
        </w:tc>
        <w:tc>
          <w:tcPr>
            <w:tcW w:w="2977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 w:rsidRPr="00467CF2">
              <w:rPr>
                <w:lang w:val="ru-RU"/>
              </w:rPr>
              <w:t>Руководитель подразделения</w:t>
            </w:r>
          </w:p>
        </w:tc>
      </w:tr>
      <w:tr w:rsidR="00467CF2" w:rsidRPr="00467CF2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Администрация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977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</w:p>
        </w:tc>
      </w:tr>
      <w:tr w:rsidR="00467CF2" w:rsidRPr="00867C40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76" w:type="dxa"/>
          </w:tcPr>
          <w:p w:rsidR="00467CF2" w:rsidRPr="00467CF2" w:rsidRDefault="00467CF2" w:rsidP="005502F1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Подразделение бухгалтерского уче</w:t>
            </w:r>
            <w:r w:rsidR="005502F1">
              <w:rPr>
                <w:lang w:val="ru-RU"/>
              </w:rPr>
              <w:t>т</w:t>
            </w:r>
            <w:r>
              <w:rPr>
                <w:lang w:val="ru-RU"/>
              </w:rPr>
              <w:t>а и финансовых операций, правовой и кадровой работы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Сверкунова</w:t>
            </w:r>
            <w:r w:rsidR="005502F1">
              <w:rPr>
                <w:lang w:val="ru-RU"/>
              </w:rPr>
              <w:t xml:space="preserve">                                 </w:t>
            </w:r>
            <w:r>
              <w:rPr>
                <w:lang w:val="ru-RU"/>
              </w:rPr>
              <w:t>Тамара Александровна</w:t>
            </w:r>
          </w:p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</w:tr>
      <w:tr w:rsidR="00467CF2" w:rsidRPr="00867C40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Социально-реабилитационное отделение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5,5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Чернокожих </w:t>
            </w:r>
            <w:r w:rsidR="005502F1">
              <w:rPr>
                <w:lang w:val="ru-RU"/>
              </w:rPr>
              <w:t xml:space="preserve">                             </w:t>
            </w:r>
            <w:r>
              <w:rPr>
                <w:lang w:val="ru-RU"/>
              </w:rPr>
              <w:t>Татьяна Леонидовна</w:t>
            </w:r>
          </w:p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зав. отделением</w:t>
            </w:r>
          </w:p>
        </w:tc>
      </w:tr>
      <w:tr w:rsidR="00467CF2" w:rsidRPr="00867C40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Отделение милосердие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10,5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Клименко </w:t>
            </w:r>
            <w:r w:rsidR="005502F1">
              <w:rPr>
                <w:lang w:val="ru-RU"/>
              </w:rPr>
              <w:t xml:space="preserve">                                           </w:t>
            </w:r>
            <w:r>
              <w:rPr>
                <w:lang w:val="ru-RU"/>
              </w:rPr>
              <w:t>Лариса Владимировна</w:t>
            </w:r>
          </w:p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Зав. отделением</w:t>
            </w:r>
          </w:p>
        </w:tc>
      </w:tr>
      <w:tr w:rsidR="00467CF2" w:rsidRPr="00867C40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Медицинское подразделение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12,5</w:t>
            </w:r>
          </w:p>
        </w:tc>
        <w:tc>
          <w:tcPr>
            <w:tcW w:w="2977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Сафронова </w:t>
            </w:r>
            <w:r w:rsidR="005502F1">
              <w:rPr>
                <w:lang w:val="ru-RU"/>
              </w:rPr>
              <w:t xml:space="preserve">                                 </w:t>
            </w:r>
            <w:r>
              <w:rPr>
                <w:lang w:val="ru-RU"/>
              </w:rPr>
              <w:t xml:space="preserve">Любовь Алексеевна </w:t>
            </w:r>
          </w:p>
          <w:p w:rsidR="00467CF2" w:rsidRP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старшая</w:t>
            </w:r>
            <w:r w:rsidR="00467CF2">
              <w:rPr>
                <w:lang w:val="ru-RU"/>
              </w:rPr>
              <w:t xml:space="preserve"> медсестра</w:t>
            </w:r>
          </w:p>
        </w:tc>
      </w:tr>
      <w:tr w:rsidR="00467CF2" w:rsidRPr="00867C40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Хозяйственно-обслуживающее подразделение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977" w:type="dxa"/>
          </w:tcPr>
          <w:p w:rsid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Гольтяева                                   Татьяна Ивановна</w:t>
            </w:r>
          </w:p>
          <w:p w:rsidR="005502F1" w:rsidRPr="00467CF2" w:rsidRDefault="005502F1" w:rsidP="007C6DC6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 xml:space="preserve">специалист </w:t>
            </w:r>
            <w:r w:rsidR="007C6DC6">
              <w:rPr>
                <w:lang w:val="ru-RU"/>
              </w:rPr>
              <w:t>в области охраны труда</w:t>
            </w:r>
          </w:p>
        </w:tc>
      </w:tr>
      <w:tr w:rsidR="00467CF2" w:rsidRPr="00867C40" w:rsidTr="005502F1">
        <w:tc>
          <w:tcPr>
            <w:tcW w:w="675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76" w:type="dxa"/>
          </w:tcPr>
          <w:p w:rsidR="00467CF2" w:rsidRP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Подразделение по организации питания</w:t>
            </w:r>
          </w:p>
        </w:tc>
        <w:tc>
          <w:tcPr>
            <w:tcW w:w="1068" w:type="dxa"/>
          </w:tcPr>
          <w:p w:rsidR="00467CF2" w:rsidRP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977" w:type="dxa"/>
          </w:tcPr>
          <w:p w:rsidR="00467CF2" w:rsidRDefault="007C6DC6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Ефремова Ольга Викторовна</w:t>
            </w:r>
          </w:p>
          <w:p w:rsidR="005502F1" w:rsidRP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</w:tc>
      </w:tr>
      <w:tr w:rsidR="00467CF2" w:rsidRPr="00867C40" w:rsidTr="005502F1">
        <w:tc>
          <w:tcPr>
            <w:tcW w:w="675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76" w:type="dxa"/>
          </w:tcPr>
          <w:p w:rsidR="00467CF2" w:rsidRDefault="00467CF2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Отделение милосердия №2</w:t>
            </w:r>
          </w:p>
        </w:tc>
        <w:tc>
          <w:tcPr>
            <w:tcW w:w="1068" w:type="dxa"/>
          </w:tcPr>
          <w:p w:rsidR="00467CF2" w:rsidRDefault="00467CF2" w:rsidP="005502F1">
            <w:pPr>
              <w:pStyle w:val="a0"/>
              <w:jc w:val="center"/>
              <w:rPr>
                <w:lang w:val="ru-RU"/>
              </w:rPr>
            </w:pPr>
            <w:r>
              <w:rPr>
                <w:lang w:val="ru-RU"/>
              </w:rPr>
              <w:t>26,75</w:t>
            </w:r>
          </w:p>
        </w:tc>
        <w:tc>
          <w:tcPr>
            <w:tcW w:w="2977" w:type="dxa"/>
          </w:tcPr>
          <w:p w:rsidR="00467CF2" w:rsidRDefault="007C6DC6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Матвеенков Алексей Николаевич</w:t>
            </w:r>
          </w:p>
          <w:p w:rsidR="00467CF2" w:rsidRPr="00467CF2" w:rsidRDefault="005502F1" w:rsidP="00467CF2">
            <w:pPr>
              <w:pStyle w:val="a0"/>
              <w:rPr>
                <w:lang w:val="ru-RU"/>
              </w:rPr>
            </w:pPr>
            <w:r>
              <w:rPr>
                <w:lang w:val="ru-RU"/>
              </w:rPr>
              <w:t>зав. отделением</w:t>
            </w:r>
          </w:p>
        </w:tc>
      </w:tr>
    </w:tbl>
    <w:p w:rsidR="00E87710" w:rsidRPr="007C6DC6" w:rsidRDefault="00E87710" w:rsidP="005502F1">
      <w:pPr>
        <w:pStyle w:val="a0"/>
        <w:rPr>
          <w:lang w:val="ru-RU"/>
        </w:rPr>
      </w:pPr>
    </w:p>
    <w:sectPr w:rsidR="00E87710" w:rsidRPr="007C6DC6" w:rsidSect="005502F1">
      <w:pgSz w:w="12240" w:h="15840"/>
      <w:pgMar w:top="567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936" w:rsidRDefault="00AB7936">
      <w:pPr>
        <w:spacing w:after="0"/>
      </w:pPr>
      <w:r>
        <w:separator/>
      </w:r>
    </w:p>
  </w:endnote>
  <w:endnote w:type="continuationSeparator" w:id="0">
    <w:p w:rsidR="00AB7936" w:rsidRDefault="00AB79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936" w:rsidRDefault="00AB7936">
      <w:r>
        <w:separator/>
      </w:r>
    </w:p>
  </w:footnote>
  <w:footnote w:type="continuationSeparator" w:id="0">
    <w:p w:rsidR="00AB7936" w:rsidRDefault="00AB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EF0C421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599B82"/>
    <w:multiLevelType w:val="multilevel"/>
    <w:tmpl w:val="B6C404D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317D5A"/>
    <w:rsid w:val="003952D9"/>
    <w:rsid w:val="00467CF2"/>
    <w:rsid w:val="004E29B3"/>
    <w:rsid w:val="005502F1"/>
    <w:rsid w:val="00590D07"/>
    <w:rsid w:val="00784D58"/>
    <w:rsid w:val="007C6DC6"/>
    <w:rsid w:val="00867C40"/>
    <w:rsid w:val="008D6863"/>
    <w:rsid w:val="00AB7936"/>
    <w:rsid w:val="00B86B75"/>
    <w:rsid w:val="00BC48D5"/>
    <w:rsid w:val="00BE2BA7"/>
    <w:rsid w:val="00C36279"/>
    <w:rsid w:val="00D3020C"/>
    <w:rsid w:val="00E315A3"/>
    <w:rsid w:val="00E87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C076B-0B0B-4E9E-BE14-AF3CCFF8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">
    <w:name w:val="Table Grid"/>
    <w:basedOn w:val="a2"/>
    <w:rsid w:val="00467C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sinigami_s</dc:creator>
  <cp:lastModifiedBy>user031</cp:lastModifiedBy>
  <cp:revision>2</cp:revision>
  <dcterms:created xsi:type="dcterms:W3CDTF">2019-11-11T09:13:00Z</dcterms:created>
  <dcterms:modified xsi:type="dcterms:W3CDTF">2019-11-11T09:13:00Z</dcterms:modified>
</cp:coreProperties>
</file>